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CB0" w:rsidRPr="00462876" w:rsidRDefault="00C87CB0" w:rsidP="00D110CD">
      <w:pPr>
        <w:pStyle w:val="NormaleWeb"/>
        <w:jc w:val="center"/>
        <w:rPr>
          <w:rFonts w:ascii="Century Gothic" w:hAnsi="Century Gothic"/>
          <w:b/>
          <w:sz w:val="28"/>
          <w:szCs w:val="28"/>
        </w:rPr>
      </w:pPr>
      <w:bookmarkStart w:id="0" w:name="_GoBack"/>
      <w:bookmarkEnd w:id="0"/>
      <w:r w:rsidRPr="00462876">
        <w:rPr>
          <w:rFonts w:ascii="Century Gothic" w:hAnsi="Century Gothic"/>
          <w:b/>
          <w:sz w:val="28"/>
          <w:szCs w:val="28"/>
        </w:rPr>
        <w:t>Programma</w:t>
      </w:r>
    </w:p>
    <w:p w:rsidR="00BD3957" w:rsidRPr="00BD3957" w:rsidRDefault="00BD3957" w:rsidP="002D3E1C">
      <w:pPr>
        <w:pStyle w:val="NormaleWeb"/>
        <w:spacing w:before="120" w:beforeAutospacing="0" w:after="0" w:afterAutospacing="0"/>
        <w:jc w:val="center"/>
        <w:rPr>
          <w:rFonts w:ascii="Century Gothic" w:hAnsi="Century Gothic"/>
          <w:b/>
          <w:sz w:val="18"/>
          <w:szCs w:val="18"/>
        </w:rPr>
      </w:pPr>
      <w:r w:rsidRPr="00BD3957">
        <w:rPr>
          <w:rFonts w:ascii="Century Gothic" w:hAnsi="Century Gothic"/>
          <w:b/>
          <w:sz w:val="18"/>
          <w:szCs w:val="18"/>
        </w:rPr>
        <w:t xml:space="preserve"> A Chivasso</w:t>
      </w:r>
    </w:p>
    <w:p w:rsidR="00D970F0" w:rsidRPr="00785FD4" w:rsidRDefault="00BD3957" w:rsidP="002D3E1C">
      <w:pPr>
        <w:pStyle w:val="NormaleWeb"/>
        <w:spacing w:before="120" w:beforeAutospacing="0" w:after="0" w:afterAutospacing="0"/>
        <w:jc w:val="center"/>
        <w:rPr>
          <w:rFonts w:ascii="Century Gothic" w:hAnsi="Century Gothic"/>
          <w:sz w:val="18"/>
          <w:szCs w:val="18"/>
        </w:rPr>
      </w:pPr>
      <w:r>
        <w:rPr>
          <w:rFonts w:ascii="Century Gothic" w:hAnsi="Century Gothic"/>
          <w:sz w:val="18"/>
          <w:szCs w:val="18"/>
        </w:rPr>
        <w:t>Settembre-Ottobre</w:t>
      </w:r>
      <w:r w:rsidR="00D970F0" w:rsidRPr="00785FD4">
        <w:rPr>
          <w:rFonts w:ascii="Century Gothic" w:hAnsi="Century Gothic"/>
          <w:sz w:val="18"/>
          <w:szCs w:val="18"/>
        </w:rPr>
        <w:t xml:space="preserve"> – Chivasso Liceo Newton – Formazione dei formatori (L</w:t>
      </w:r>
      <w:r w:rsidR="00785FD4">
        <w:rPr>
          <w:rFonts w:ascii="Century Gothic" w:hAnsi="Century Gothic"/>
          <w:sz w:val="18"/>
          <w:szCs w:val="18"/>
        </w:rPr>
        <w:t>.</w:t>
      </w:r>
      <w:r w:rsidR="00D970F0" w:rsidRPr="00785FD4">
        <w:rPr>
          <w:rFonts w:ascii="Century Gothic" w:hAnsi="Century Gothic"/>
          <w:sz w:val="18"/>
          <w:szCs w:val="18"/>
        </w:rPr>
        <w:t xml:space="preserve"> Mattalucci</w:t>
      </w:r>
      <w:r w:rsidR="00C46171" w:rsidRPr="00785FD4">
        <w:rPr>
          <w:rFonts w:ascii="Century Gothic" w:hAnsi="Century Gothic"/>
          <w:sz w:val="18"/>
          <w:szCs w:val="18"/>
        </w:rPr>
        <w:t>, E</w:t>
      </w:r>
      <w:r w:rsidR="00785FD4">
        <w:rPr>
          <w:rFonts w:ascii="Century Gothic" w:hAnsi="Century Gothic"/>
          <w:sz w:val="18"/>
          <w:szCs w:val="18"/>
        </w:rPr>
        <w:t>.</w:t>
      </w:r>
      <w:r w:rsidR="00C46171" w:rsidRPr="00785FD4">
        <w:rPr>
          <w:rFonts w:ascii="Century Gothic" w:hAnsi="Century Gothic"/>
          <w:sz w:val="18"/>
          <w:szCs w:val="18"/>
        </w:rPr>
        <w:t xml:space="preserve"> Bandiera</w:t>
      </w:r>
      <w:r w:rsidR="00D970F0" w:rsidRPr="00785FD4">
        <w:rPr>
          <w:rFonts w:ascii="Century Gothic" w:hAnsi="Century Gothic"/>
          <w:sz w:val="18"/>
          <w:szCs w:val="18"/>
        </w:rPr>
        <w:t>)</w:t>
      </w:r>
    </w:p>
    <w:p w:rsidR="00C87CB0" w:rsidRPr="00785FD4" w:rsidRDefault="00BD3957" w:rsidP="002D3E1C">
      <w:pPr>
        <w:pStyle w:val="NormaleWeb"/>
        <w:spacing w:before="120" w:beforeAutospacing="0" w:after="0" w:afterAutospacing="0"/>
        <w:jc w:val="center"/>
        <w:rPr>
          <w:rFonts w:ascii="Century Gothic" w:hAnsi="Century Gothic"/>
          <w:sz w:val="18"/>
          <w:szCs w:val="18"/>
        </w:rPr>
      </w:pPr>
      <w:r>
        <w:rPr>
          <w:rFonts w:ascii="Century Gothic" w:hAnsi="Century Gothic"/>
          <w:sz w:val="18"/>
          <w:szCs w:val="18"/>
        </w:rPr>
        <w:t>Ottobre</w:t>
      </w:r>
      <w:r w:rsidR="00651323" w:rsidRPr="00785FD4">
        <w:rPr>
          <w:rFonts w:ascii="Century Gothic" w:hAnsi="Century Gothic"/>
          <w:sz w:val="18"/>
          <w:szCs w:val="18"/>
        </w:rPr>
        <w:t xml:space="preserve">: </w:t>
      </w:r>
      <w:r w:rsidR="00397ACE" w:rsidRPr="00785FD4">
        <w:rPr>
          <w:rFonts w:ascii="Century Gothic" w:hAnsi="Century Gothic"/>
          <w:sz w:val="18"/>
          <w:szCs w:val="18"/>
        </w:rPr>
        <w:t xml:space="preserve">Stage di progettazione della mostra a </w:t>
      </w:r>
      <w:r w:rsidR="00D970F0" w:rsidRPr="00785FD4">
        <w:rPr>
          <w:rFonts w:ascii="Century Gothic" w:hAnsi="Century Gothic"/>
          <w:sz w:val="18"/>
          <w:szCs w:val="18"/>
        </w:rPr>
        <w:t>Ivrea presso l’</w:t>
      </w:r>
      <w:r>
        <w:rPr>
          <w:rFonts w:ascii="Century Gothic" w:hAnsi="Century Gothic"/>
          <w:sz w:val="18"/>
          <w:szCs w:val="18"/>
        </w:rPr>
        <w:t xml:space="preserve">Associazione </w:t>
      </w:r>
      <w:r w:rsidR="00D970F0" w:rsidRPr="00785FD4">
        <w:rPr>
          <w:rFonts w:ascii="Century Gothic" w:hAnsi="Century Gothic"/>
          <w:sz w:val="18"/>
          <w:szCs w:val="18"/>
        </w:rPr>
        <w:t xml:space="preserve">Archivio Storico Olivetti </w:t>
      </w:r>
    </w:p>
    <w:p w:rsidR="00C87CB0" w:rsidRPr="00785FD4" w:rsidRDefault="00397ACE" w:rsidP="002D3E1C">
      <w:pPr>
        <w:pStyle w:val="NormaleWeb"/>
        <w:spacing w:before="120" w:beforeAutospacing="0" w:after="0" w:afterAutospacing="0"/>
        <w:jc w:val="center"/>
        <w:rPr>
          <w:rFonts w:ascii="Century Gothic" w:hAnsi="Century Gothic"/>
          <w:sz w:val="18"/>
          <w:szCs w:val="18"/>
        </w:rPr>
      </w:pPr>
      <w:r w:rsidRPr="00785FD4">
        <w:rPr>
          <w:rFonts w:ascii="Century Gothic" w:hAnsi="Century Gothic"/>
          <w:sz w:val="18"/>
          <w:szCs w:val="18"/>
        </w:rPr>
        <w:t>2</w:t>
      </w:r>
      <w:r w:rsidR="00C46171" w:rsidRPr="00785FD4">
        <w:rPr>
          <w:rFonts w:ascii="Century Gothic" w:hAnsi="Century Gothic"/>
          <w:sz w:val="18"/>
          <w:szCs w:val="18"/>
        </w:rPr>
        <w:t>5</w:t>
      </w:r>
      <w:r w:rsidR="00C87CB0" w:rsidRPr="00785FD4">
        <w:rPr>
          <w:rFonts w:ascii="Century Gothic" w:hAnsi="Century Gothic"/>
          <w:sz w:val="18"/>
          <w:szCs w:val="18"/>
        </w:rPr>
        <w:t xml:space="preserve"> </w:t>
      </w:r>
      <w:r w:rsidRPr="00785FD4">
        <w:rPr>
          <w:rFonts w:ascii="Century Gothic" w:hAnsi="Century Gothic"/>
          <w:sz w:val="18"/>
          <w:szCs w:val="18"/>
        </w:rPr>
        <w:t xml:space="preserve">ottobre </w:t>
      </w:r>
      <w:r w:rsidR="00C87CB0" w:rsidRPr="00785FD4">
        <w:rPr>
          <w:rFonts w:ascii="Century Gothic" w:hAnsi="Century Gothic"/>
          <w:sz w:val="18"/>
          <w:szCs w:val="18"/>
        </w:rPr>
        <w:t>ore 1</w:t>
      </w:r>
      <w:r w:rsidRPr="00785FD4">
        <w:rPr>
          <w:rFonts w:ascii="Century Gothic" w:hAnsi="Century Gothic"/>
          <w:sz w:val="18"/>
          <w:szCs w:val="18"/>
        </w:rPr>
        <w:t>7</w:t>
      </w:r>
      <w:r w:rsidR="00D970F0" w:rsidRPr="00785FD4">
        <w:rPr>
          <w:rFonts w:ascii="Century Gothic" w:hAnsi="Century Gothic"/>
          <w:sz w:val="18"/>
          <w:szCs w:val="18"/>
        </w:rPr>
        <w:t>,30</w:t>
      </w:r>
      <w:r w:rsidR="00651323" w:rsidRPr="00785FD4">
        <w:rPr>
          <w:rFonts w:ascii="Century Gothic" w:hAnsi="Century Gothic"/>
          <w:sz w:val="18"/>
          <w:szCs w:val="18"/>
        </w:rPr>
        <w:t>:</w:t>
      </w:r>
      <w:r w:rsidR="00C87CB0" w:rsidRPr="00785FD4">
        <w:rPr>
          <w:rFonts w:ascii="Century Gothic" w:hAnsi="Century Gothic"/>
          <w:sz w:val="18"/>
          <w:szCs w:val="18"/>
        </w:rPr>
        <w:t xml:space="preserve"> Palazzo Einaudi – Inaugurazione Mostra</w:t>
      </w:r>
      <w:r w:rsidR="00651323" w:rsidRPr="00785FD4">
        <w:rPr>
          <w:rFonts w:ascii="Century Gothic" w:hAnsi="Century Gothic"/>
          <w:sz w:val="18"/>
          <w:szCs w:val="18"/>
        </w:rPr>
        <w:t xml:space="preserve"> “</w:t>
      </w:r>
      <w:r w:rsidR="00D970F0" w:rsidRPr="00785FD4">
        <w:rPr>
          <w:rFonts w:ascii="Century Gothic" w:hAnsi="Century Gothic"/>
          <w:sz w:val="18"/>
          <w:szCs w:val="18"/>
        </w:rPr>
        <w:t>L’UTOPIA DI ADRIANO” (fi</w:t>
      </w:r>
      <w:r w:rsidR="003F7A65" w:rsidRPr="00785FD4">
        <w:rPr>
          <w:rFonts w:ascii="Century Gothic" w:hAnsi="Century Gothic"/>
          <w:sz w:val="18"/>
          <w:szCs w:val="18"/>
        </w:rPr>
        <w:t xml:space="preserve">no al </w:t>
      </w:r>
      <w:r w:rsidR="00D970F0" w:rsidRPr="00785FD4">
        <w:rPr>
          <w:rFonts w:ascii="Century Gothic" w:hAnsi="Century Gothic"/>
          <w:sz w:val="18"/>
          <w:szCs w:val="18"/>
        </w:rPr>
        <w:t>24</w:t>
      </w:r>
      <w:r w:rsidR="003F7A65" w:rsidRPr="00785FD4">
        <w:rPr>
          <w:rFonts w:ascii="Century Gothic" w:hAnsi="Century Gothic"/>
          <w:sz w:val="18"/>
          <w:szCs w:val="18"/>
        </w:rPr>
        <w:t xml:space="preserve"> novembre)</w:t>
      </w:r>
      <w:r w:rsidR="00BD3957">
        <w:rPr>
          <w:rFonts w:ascii="Century Gothic" w:hAnsi="Century Gothic"/>
          <w:sz w:val="18"/>
          <w:szCs w:val="18"/>
        </w:rPr>
        <w:t xml:space="preserve"> con Laura Curino</w:t>
      </w:r>
      <w:r w:rsidR="00C87CB0" w:rsidRPr="00785FD4">
        <w:rPr>
          <w:rFonts w:ascii="Century Gothic" w:hAnsi="Century Gothic"/>
          <w:sz w:val="18"/>
          <w:szCs w:val="18"/>
        </w:rPr>
        <w:t xml:space="preserve">  </w:t>
      </w:r>
    </w:p>
    <w:p w:rsidR="00D970F0" w:rsidRPr="00785FD4" w:rsidRDefault="00D970F0" w:rsidP="00C603E2">
      <w:pPr>
        <w:pStyle w:val="NormaleWeb"/>
        <w:spacing w:before="120" w:beforeAutospacing="0" w:after="0" w:afterAutospacing="0"/>
        <w:jc w:val="center"/>
        <w:rPr>
          <w:rFonts w:ascii="Century Gothic" w:hAnsi="Century Gothic"/>
          <w:sz w:val="18"/>
          <w:szCs w:val="18"/>
        </w:rPr>
      </w:pPr>
      <w:r w:rsidRPr="00785FD4">
        <w:rPr>
          <w:rFonts w:ascii="Century Gothic" w:hAnsi="Century Gothic"/>
          <w:sz w:val="18"/>
          <w:szCs w:val="18"/>
        </w:rPr>
        <w:t xml:space="preserve">Ottobre – Conferenze al Teatrino Civico </w:t>
      </w:r>
      <w:r w:rsidR="00C603E2" w:rsidRPr="00785FD4">
        <w:rPr>
          <w:rFonts w:ascii="Century Gothic" w:hAnsi="Century Gothic"/>
          <w:sz w:val="18"/>
          <w:szCs w:val="18"/>
        </w:rPr>
        <w:t>(30</w:t>
      </w:r>
      <w:r w:rsidR="00BD3957">
        <w:rPr>
          <w:rFonts w:ascii="Century Gothic" w:hAnsi="Century Gothic"/>
          <w:sz w:val="18"/>
          <w:szCs w:val="18"/>
        </w:rPr>
        <w:t>.10</w:t>
      </w:r>
      <w:r w:rsidR="00C603E2" w:rsidRPr="00785FD4">
        <w:rPr>
          <w:rFonts w:ascii="Century Gothic" w:hAnsi="Century Gothic"/>
          <w:sz w:val="18"/>
          <w:szCs w:val="18"/>
        </w:rPr>
        <w:t>, 6</w:t>
      </w:r>
      <w:r w:rsidR="00BD3957">
        <w:rPr>
          <w:rFonts w:ascii="Century Gothic" w:hAnsi="Century Gothic"/>
          <w:sz w:val="18"/>
          <w:szCs w:val="18"/>
        </w:rPr>
        <w:t xml:space="preserve">.11 </w:t>
      </w:r>
      <w:r w:rsidR="00C603E2" w:rsidRPr="00785FD4">
        <w:rPr>
          <w:rFonts w:ascii="Century Gothic" w:hAnsi="Century Gothic"/>
          <w:sz w:val="18"/>
          <w:szCs w:val="18"/>
        </w:rPr>
        <w:t>Paola Orlarei / 13</w:t>
      </w:r>
      <w:r w:rsidR="00BD3957">
        <w:rPr>
          <w:rFonts w:ascii="Century Gothic" w:hAnsi="Century Gothic"/>
          <w:sz w:val="18"/>
          <w:szCs w:val="18"/>
        </w:rPr>
        <w:t>.11 C</w:t>
      </w:r>
      <w:r w:rsidR="001A16E1" w:rsidRPr="00785FD4">
        <w:rPr>
          <w:rFonts w:ascii="Century Gothic" w:hAnsi="Century Gothic"/>
          <w:sz w:val="18"/>
          <w:szCs w:val="18"/>
        </w:rPr>
        <w:t>arlo Olmo</w:t>
      </w:r>
      <w:r w:rsidR="009576D7" w:rsidRPr="00785FD4">
        <w:rPr>
          <w:rFonts w:ascii="Century Gothic" w:hAnsi="Century Gothic"/>
          <w:sz w:val="18"/>
          <w:szCs w:val="18"/>
        </w:rPr>
        <w:t xml:space="preserve"> / 20</w:t>
      </w:r>
      <w:r w:rsidR="00BD3957">
        <w:rPr>
          <w:rFonts w:ascii="Century Gothic" w:hAnsi="Century Gothic"/>
          <w:sz w:val="18"/>
          <w:szCs w:val="18"/>
        </w:rPr>
        <w:t xml:space="preserve">.11 </w:t>
      </w:r>
      <w:r w:rsidR="009576D7" w:rsidRPr="00785FD4">
        <w:rPr>
          <w:rFonts w:ascii="Century Gothic" w:hAnsi="Century Gothic"/>
          <w:sz w:val="18"/>
          <w:szCs w:val="18"/>
        </w:rPr>
        <w:t>Stefano Zordan</w:t>
      </w:r>
      <w:r w:rsidRPr="00785FD4">
        <w:rPr>
          <w:rFonts w:ascii="Century Gothic" w:hAnsi="Century Gothic"/>
          <w:sz w:val="18"/>
          <w:szCs w:val="18"/>
        </w:rPr>
        <w:t xml:space="preserve"> </w:t>
      </w:r>
    </w:p>
    <w:p w:rsidR="0089376E" w:rsidRPr="00785FD4" w:rsidRDefault="00D970F0" w:rsidP="005A5B5F">
      <w:pPr>
        <w:pStyle w:val="NormaleWeb"/>
        <w:spacing w:before="120" w:beforeAutospacing="0" w:after="0" w:afterAutospacing="0"/>
        <w:jc w:val="center"/>
        <w:rPr>
          <w:rFonts w:ascii="Century Gothic" w:hAnsi="Century Gothic"/>
          <w:sz w:val="18"/>
          <w:szCs w:val="18"/>
        </w:rPr>
      </w:pPr>
      <w:r w:rsidRPr="00785FD4">
        <w:rPr>
          <w:rFonts w:ascii="Century Gothic" w:hAnsi="Century Gothic"/>
          <w:sz w:val="18"/>
          <w:szCs w:val="18"/>
        </w:rPr>
        <w:t>Ottobr</w:t>
      </w:r>
      <w:r w:rsidR="00C603E2" w:rsidRPr="00785FD4">
        <w:rPr>
          <w:rFonts w:ascii="Century Gothic" w:hAnsi="Century Gothic"/>
          <w:sz w:val="18"/>
          <w:szCs w:val="18"/>
        </w:rPr>
        <w:t>e – Incontri e dibattiti in Mos</w:t>
      </w:r>
      <w:r w:rsidR="00943E37" w:rsidRPr="00785FD4">
        <w:rPr>
          <w:rFonts w:ascii="Century Gothic" w:hAnsi="Century Gothic"/>
          <w:sz w:val="18"/>
          <w:szCs w:val="18"/>
        </w:rPr>
        <w:t>t</w:t>
      </w:r>
      <w:r w:rsidRPr="00785FD4">
        <w:rPr>
          <w:rFonts w:ascii="Century Gothic" w:hAnsi="Century Gothic"/>
          <w:sz w:val="18"/>
          <w:szCs w:val="18"/>
        </w:rPr>
        <w:t>ra</w:t>
      </w:r>
      <w:r w:rsidR="00C603E2" w:rsidRPr="00785FD4">
        <w:rPr>
          <w:rFonts w:ascii="Century Gothic" w:hAnsi="Century Gothic"/>
          <w:sz w:val="18"/>
          <w:szCs w:val="18"/>
        </w:rPr>
        <w:t xml:space="preserve"> (</w:t>
      </w:r>
      <w:r w:rsidR="00BD3957" w:rsidRPr="00785FD4">
        <w:rPr>
          <w:rFonts w:ascii="Century Gothic" w:hAnsi="Century Gothic"/>
          <w:sz w:val="18"/>
          <w:szCs w:val="18"/>
        </w:rPr>
        <w:t xml:space="preserve">La fase pioneristica ELEA </w:t>
      </w:r>
      <w:r w:rsidR="00B5499B">
        <w:rPr>
          <w:rFonts w:ascii="Century Gothic" w:hAnsi="Century Gothic"/>
          <w:sz w:val="18"/>
          <w:szCs w:val="18"/>
        </w:rPr>
        <w:t xml:space="preserve">Marco </w:t>
      </w:r>
      <w:r w:rsidR="00BD3957" w:rsidRPr="00785FD4">
        <w:rPr>
          <w:rFonts w:ascii="Century Gothic" w:hAnsi="Century Gothic"/>
          <w:sz w:val="18"/>
          <w:szCs w:val="18"/>
        </w:rPr>
        <w:t xml:space="preserve">Filippazzi </w:t>
      </w:r>
      <w:r w:rsidR="00BD3957">
        <w:rPr>
          <w:rFonts w:ascii="Century Gothic" w:hAnsi="Century Gothic"/>
          <w:sz w:val="18"/>
          <w:szCs w:val="18"/>
        </w:rPr>
        <w:t xml:space="preserve">/ </w:t>
      </w:r>
      <w:r w:rsidR="00C603E2" w:rsidRPr="00785FD4">
        <w:rPr>
          <w:rFonts w:ascii="Century Gothic" w:hAnsi="Century Gothic"/>
          <w:sz w:val="18"/>
          <w:szCs w:val="18"/>
        </w:rPr>
        <w:t xml:space="preserve">Economia </w:t>
      </w:r>
      <w:r w:rsidR="00144AB0" w:rsidRPr="00785FD4">
        <w:rPr>
          <w:rFonts w:ascii="Century Gothic" w:hAnsi="Century Gothic"/>
          <w:sz w:val="18"/>
          <w:szCs w:val="18"/>
        </w:rPr>
        <w:t>canavesana</w:t>
      </w:r>
      <w:r w:rsidR="00C603E2" w:rsidRPr="00785FD4">
        <w:rPr>
          <w:rFonts w:ascii="Century Gothic" w:hAnsi="Century Gothic"/>
          <w:sz w:val="18"/>
          <w:szCs w:val="18"/>
        </w:rPr>
        <w:t xml:space="preserve"> dopo Olivetti / / Responsabilità sociale dell’Impresa) </w:t>
      </w:r>
      <w:r w:rsidR="00C67D24" w:rsidRPr="00785FD4">
        <w:rPr>
          <w:rFonts w:ascii="Century Gothic" w:hAnsi="Century Gothic"/>
          <w:sz w:val="18"/>
          <w:szCs w:val="18"/>
        </w:rPr>
        <w:t>/ Olivetti oggi</w:t>
      </w:r>
      <w:r w:rsidR="00C603E2" w:rsidRPr="00785FD4">
        <w:rPr>
          <w:rFonts w:ascii="Century Gothic" w:hAnsi="Century Gothic"/>
          <w:sz w:val="18"/>
          <w:szCs w:val="18"/>
        </w:rPr>
        <w:t xml:space="preserve"> </w:t>
      </w:r>
      <w:r w:rsidR="005A5B5F" w:rsidRPr="00785FD4">
        <w:rPr>
          <w:rFonts w:ascii="Century Gothic" w:hAnsi="Century Gothic"/>
          <w:sz w:val="18"/>
          <w:szCs w:val="18"/>
        </w:rPr>
        <w:t>/ Le Edizioni di Comunità</w:t>
      </w:r>
      <w:r w:rsidR="002D7B7B" w:rsidRPr="00785FD4">
        <w:rPr>
          <w:rFonts w:ascii="Century Gothic" w:hAnsi="Century Gothic"/>
          <w:sz w:val="18"/>
          <w:szCs w:val="18"/>
        </w:rPr>
        <w:t xml:space="preserve"> / Piccole imprese da Olivetti</w:t>
      </w:r>
    </w:p>
    <w:p w:rsidR="00E87FF0" w:rsidRPr="00785FD4" w:rsidRDefault="00A51D99" w:rsidP="005A5B5F">
      <w:pPr>
        <w:pStyle w:val="NormaleWeb"/>
        <w:spacing w:before="120" w:beforeAutospacing="0" w:after="0" w:afterAutospacing="0"/>
        <w:jc w:val="center"/>
        <w:rPr>
          <w:rFonts w:ascii="Century Gothic" w:hAnsi="Century Gothic"/>
          <w:sz w:val="18"/>
          <w:szCs w:val="18"/>
        </w:rPr>
      </w:pPr>
      <w:r w:rsidRPr="00785FD4">
        <w:rPr>
          <w:rFonts w:ascii="Century Gothic" w:hAnsi="Century Gothic"/>
          <w:sz w:val="18"/>
          <w:szCs w:val="18"/>
        </w:rPr>
        <w:t>19 dicembre – Seminario di studi su Movimento di Comunità/ Movimento Federalista Europeo</w:t>
      </w:r>
    </w:p>
    <w:p w:rsidR="00785FD4" w:rsidRPr="00785FD4" w:rsidRDefault="00BD3957" w:rsidP="00785FD4">
      <w:pPr>
        <w:spacing w:before="120"/>
        <w:jc w:val="center"/>
        <w:rPr>
          <w:rFonts w:ascii="Century Gothic" w:hAnsi="Century Gothic"/>
          <w:b/>
          <w:sz w:val="18"/>
          <w:szCs w:val="18"/>
        </w:rPr>
      </w:pPr>
      <w:r>
        <w:rPr>
          <w:rFonts w:ascii="Century Gothic" w:hAnsi="Century Gothic"/>
          <w:b/>
          <w:sz w:val="18"/>
          <w:szCs w:val="18"/>
        </w:rPr>
        <w:t xml:space="preserve"> A Caluso (</w:t>
      </w:r>
      <w:r w:rsidR="00785FD4" w:rsidRPr="00785FD4">
        <w:rPr>
          <w:rFonts w:ascii="Century Gothic" w:hAnsi="Century Gothic"/>
          <w:b/>
          <w:sz w:val="18"/>
          <w:szCs w:val="18"/>
        </w:rPr>
        <w:t>Aula Magna IIS Piero Martinetti</w:t>
      </w:r>
      <w:r>
        <w:rPr>
          <w:rFonts w:ascii="Century Gothic" w:hAnsi="Century Gothic"/>
          <w:b/>
          <w:sz w:val="18"/>
          <w:szCs w:val="18"/>
        </w:rPr>
        <w:t>)</w:t>
      </w:r>
    </w:p>
    <w:p w:rsidR="00785FD4" w:rsidRPr="00785FD4" w:rsidRDefault="00785FD4" w:rsidP="00125D90">
      <w:pPr>
        <w:pStyle w:val="Paragrafoelenco"/>
        <w:spacing w:before="120" w:after="0"/>
        <w:ind w:left="0"/>
        <w:jc w:val="center"/>
        <w:rPr>
          <w:rFonts w:ascii="Century Gothic" w:hAnsi="Century Gothic"/>
          <w:sz w:val="18"/>
          <w:szCs w:val="18"/>
        </w:rPr>
      </w:pPr>
      <w:r w:rsidRPr="00785FD4">
        <w:rPr>
          <w:rFonts w:ascii="Century Gothic" w:hAnsi="Century Gothic"/>
          <w:sz w:val="18"/>
          <w:szCs w:val="18"/>
        </w:rPr>
        <w:t>29/11 –“Adriano Olivetti tra ideologia e architettura” Conferenza arch. Elisa Mensa</w:t>
      </w:r>
    </w:p>
    <w:p w:rsidR="00785FD4" w:rsidRPr="00785FD4" w:rsidRDefault="00785FD4" w:rsidP="00125D90">
      <w:pPr>
        <w:pStyle w:val="Paragrafoelenco"/>
        <w:spacing w:before="120" w:after="0"/>
        <w:ind w:left="0"/>
        <w:jc w:val="center"/>
        <w:rPr>
          <w:rFonts w:ascii="Century Gothic" w:hAnsi="Century Gothic"/>
          <w:sz w:val="18"/>
          <w:szCs w:val="18"/>
        </w:rPr>
      </w:pPr>
      <w:r w:rsidRPr="00785FD4">
        <w:rPr>
          <w:rFonts w:ascii="Century Gothic" w:hAnsi="Century Gothic"/>
          <w:sz w:val="18"/>
          <w:szCs w:val="18"/>
        </w:rPr>
        <w:t>Novembre</w:t>
      </w:r>
      <w:r w:rsidR="00125D90">
        <w:rPr>
          <w:rFonts w:ascii="Century Gothic" w:hAnsi="Century Gothic"/>
          <w:sz w:val="18"/>
          <w:szCs w:val="18"/>
        </w:rPr>
        <w:t xml:space="preserve"> </w:t>
      </w:r>
      <w:r w:rsidRPr="00785FD4">
        <w:rPr>
          <w:rFonts w:ascii="Century Gothic" w:hAnsi="Century Gothic"/>
          <w:sz w:val="18"/>
          <w:szCs w:val="18"/>
        </w:rPr>
        <w:t>–“P</w:t>
      </w:r>
      <w:r w:rsidR="00BD3957">
        <w:rPr>
          <w:rFonts w:ascii="Century Gothic" w:hAnsi="Century Gothic"/>
          <w:sz w:val="18"/>
          <w:szCs w:val="18"/>
        </w:rPr>
        <w:t xml:space="preserve">rogetto </w:t>
      </w:r>
      <w:r w:rsidRPr="00785FD4">
        <w:rPr>
          <w:rFonts w:ascii="Century Gothic" w:hAnsi="Century Gothic"/>
          <w:sz w:val="18"/>
          <w:szCs w:val="18"/>
        </w:rPr>
        <w:t>P</w:t>
      </w:r>
      <w:r w:rsidR="00BD3957">
        <w:rPr>
          <w:rFonts w:ascii="Century Gothic" w:hAnsi="Century Gothic"/>
          <w:sz w:val="18"/>
          <w:szCs w:val="18"/>
        </w:rPr>
        <w:t>etronilla</w:t>
      </w:r>
      <w:r w:rsidRPr="00785FD4">
        <w:rPr>
          <w:rFonts w:ascii="Century Gothic" w:hAnsi="Century Gothic"/>
          <w:sz w:val="18"/>
          <w:szCs w:val="18"/>
        </w:rPr>
        <w:t>” a cura prof.ssa Catania in collaborazione Cantina Gnavi Caluso</w:t>
      </w:r>
    </w:p>
    <w:p w:rsidR="00785FD4" w:rsidRPr="00785FD4" w:rsidRDefault="00785FD4" w:rsidP="00125D90">
      <w:pPr>
        <w:pStyle w:val="Paragrafoelenco"/>
        <w:spacing w:before="120" w:after="0"/>
        <w:ind w:left="0"/>
        <w:jc w:val="center"/>
        <w:rPr>
          <w:rFonts w:ascii="Century Gothic" w:hAnsi="Century Gothic"/>
          <w:sz w:val="18"/>
          <w:szCs w:val="18"/>
        </w:rPr>
      </w:pPr>
      <w:r w:rsidRPr="00785FD4">
        <w:rPr>
          <w:rFonts w:ascii="Century Gothic" w:hAnsi="Century Gothic"/>
          <w:sz w:val="18"/>
          <w:szCs w:val="18"/>
        </w:rPr>
        <w:t>Marzo- Spettacolo teatrale “D</w:t>
      </w:r>
      <w:r w:rsidR="00BD3957">
        <w:rPr>
          <w:rFonts w:ascii="Century Gothic" w:hAnsi="Century Gothic"/>
          <w:sz w:val="18"/>
          <w:szCs w:val="18"/>
        </w:rPr>
        <w:t>irection</w:t>
      </w:r>
      <w:r w:rsidRPr="00785FD4">
        <w:rPr>
          <w:rFonts w:ascii="Century Gothic" w:hAnsi="Century Gothic"/>
          <w:sz w:val="18"/>
          <w:szCs w:val="18"/>
        </w:rPr>
        <w:t xml:space="preserve"> H</w:t>
      </w:r>
      <w:r w:rsidR="00BD3957">
        <w:rPr>
          <w:rFonts w:ascii="Century Gothic" w:hAnsi="Century Gothic"/>
          <w:sz w:val="18"/>
          <w:szCs w:val="18"/>
        </w:rPr>
        <w:t>ome</w:t>
      </w:r>
      <w:r w:rsidRPr="00785FD4">
        <w:rPr>
          <w:rFonts w:ascii="Century Gothic" w:hAnsi="Century Gothic"/>
          <w:sz w:val="18"/>
          <w:szCs w:val="18"/>
        </w:rPr>
        <w:t>” di e con M. Peroni e”Le voci del tempo”- a cura dei prof.ri Ajmone e Fiandino</w:t>
      </w:r>
    </w:p>
    <w:p w:rsidR="00785FD4" w:rsidRPr="00785FD4" w:rsidRDefault="00785FD4" w:rsidP="00BD3957">
      <w:pPr>
        <w:pStyle w:val="Paragrafoelenco"/>
        <w:spacing w:before="120" w:after="0"/>
        <w:ind w:left="0"/>
        <w:jc w:val="center"/>
        <w:rPr>
          <w:rFonts w:ascii="Century Gothic" w:hAnsi="Century Gothic"/>
          <w:sz w:val="18"/>
          <w:szCs w:val="18"/>
        </w:rPr>
      </w:pPr>
      <w:r w:rsidRPr="00785FD4">
        <w:rPr>
          <w:rFonts w:ascii="Century Gothic" w:hAnsi="Century Gothic"/>
          <w:sz w:val="18"/>
          <w:szCs w:val="18"/>
        </w:rPr>
        <w:t>Marzo – Aprile- Progetti realizzati dagli allievi dell’IIS “P. Martinetti” su:</w:t>
      </w:r>
      <w:r w:rsidR="00BD3957">
        <w:rPr>
          <w:rFonts w:ascii="Century Gothic" w:hAnsi="Century Gothic"/>
          <w:sz w:val="18"/>
          <w:szCs w:val="18"/>
        </w:rPr>
        <w:t xml:space="preserve"> </w:t>
      </w:r>
      <w:r w:rsidRPr="00785FD4">
        <w:rPr>
          <w:rFonts w:ascii="Century Gothic" w:hAnsi="Century Gothic"/>
          <w:sz w:val="18"/>
          <w:szCs w:val="18"/>
        </w:rPr>
        <w:t>Tecnologia -” DAI COMPUTER ELETTRONICI AGLI SMARTPHONE”- prof. Ciardiello</w:t>
      </w:r>
      <w:r w:rsidR="00BD3957">
        <w:rPr>
          <w:rFonts w:ascii="Century Gothic" w:hAnsi="Century Gothic"/>
          <w:sz w:val="18"/>
          <w:szCs w:val="18"/>
        </w:rPr>
        <w:t xml:space="preserve"> / </w:t>
      </w:r>
      <w:r w:rsidRPr="00785FD4">
        <w:rPr>
          <w:rFonts w:ascii="Century Gothic" w:hAnsi="Century Gothic"/>
          <w:sz w:val="18"/>
          <w:szCs w:val="18"/>
        </w:rPr>
        <w:t>Tecnologia-“INCONTROCON L’INVENTORE” in collaborazione con il Museo Tecnologicamente di Ivrea</w:t>
      </w:r>
      <w:r w:rsidR="00BD3957">
        <w:rPr>
          <w:rFonts w:ascii="Century Gothic" w:hAnsi="Century Gothic"/>
          <w:sz w:val="18"/>
          <w:szCs w:val="18"/>
        </w:rPr>
        <w:t xml:space="preserve"> / </w:t>
      </w:r>
      <w:r w:rsidRPr="00785FD4">
        <w:rPr>
          <w:rFonts w:ascii="Century Gothic" w:hAnsi="Century Gothic"/>
          <w:sz w:val="18"/>
          <w:szCs w:val="18"/>
        </w:rPr>
        <w:t>Memorialistica - “INCONTRI OLIVETTI”: immagini e ricordi di ex olivettiani –  a cura della prof.ssa Turletti</w:t>
      </w:r>
      <w:r w:rsidR="00BD3957">
        <w:rPr>
          <w:rFonts w:ascii="Century Gothic" w:hAnsi="Century Gothic"/>
          <w:sz w:val="18"/>
          <w:szCs w:val="18"/>
        </w:rPr>
        <w:t xml:space="preserve">  / </w:t>
      </w:r>
      <w:r w:rsidRPr="00785FD4">
        <w:rPr>
          <w:rFonts w:ascii="Century Gothic" w:hAnsi="Century Gothic"/>
          <w:sz w:val="18"/>
          <w:szCs w:val="18"/>
        </w:rPr>
        <w:t>Architettura- “UN SOGNO FIRMATO OLIVETTI“a cura dei</w:t>
      </w:r>
      <w:r w:rsidR="003A6D24">
        <w:rPr>
          <w:rFonts w:ascii="Century Gothic" w:hAnsi="Century Gothic"/>
          <w:sz w:val="18"/>
          <w:szCs w:val="18"/>
        </w:rPr>
        <w:t xml:space="preserve"> </w:t>
      </w:r>
      <w:r w:rsidRPr="00785FD4">
        <w:rPr>
          <w:rFonts w:ascii="Century Gothic" w:hAnsi="Century Gothic"/>
          <w:sz w:val="18"/>
          <w:szCs w:val="18"/>
        </w:rPr>
        <w:t>prof.ri</w:t>
      </w:r>
      <w:r w:rsidR="003A6D24">
        <w:rPr>
          <w:rFonts w:ascii="Century Gothic" w:hAnsi="Century Gothic"/>
          <w:sz w:val="18"/>
          <w:szCs w:val="18"/>
        </w:rPr>
        <w:t xml:space="preserve"> </w:t>
      </w:r>
      <w:r w:rsidRPr="00785FD4">
        <w:rPr>
          <w:rFonts w:ascii="Century Gothic" w:hAnsi="Century Gothic"/>
          <w:sz w:val="18"/>
          <w:szCs w:val="18"/>
        </w:rPr>
        <w:t>Guarini / Bustamante</w:t>
      </w:r>
    </w:p>
    <w:p w:rsidR="00B5499B" w:rsidRPr="00B5499B" w:rsidRDefault="00B5499B" w:rsidP="00125D90">
      <w:pPr>
        <w:pStyle w:val="NormaleWeb"/>
        <w:spacing w:before="120" w:beforeAutospacing="0" w:after="0" w:afterAutospacing="0"/>
        <w:jc w:val="center"/>
        <w:rPr>
          <w:rFonts w:ascii="Century Gothic" w:hAnsi="Century Gothic"/>
          <w:b/>
          <w:sz w:val="18"/>
          <w:szCs w:val="18"/>
        </w:rPr>
      </w:pPr>
      <w:r w:rsidRPr="00B5499B">
        <w:rPr>
          <w:rFonts w:ascii="Century Gothic" w:hAnsi="Century Gothic"/>
          <w:b/>
          <w:sz w:val="18"/>
          <w:szCs w:val="18"/>
        </w:rPr>
        <w:t>A Chivasso</w:t>
      </w:r>
    </w:p>
    <w:p w:rsidR="00E87FF0" w:rsidRPr="00785FD4" w:rsidRDefault="002D3E1C" w:rsidP="00125D90">
      <w:pPr>
        <w:pStyle w:val="NormaleWeb"/>
        <w:spacing w:before="120" w:beforeAutospacing="0" w:after="0" w:afterAutospacing="0"/>
        <w:jc w:val="center"/>
        <w:rPr>
          <w:rFonts w:ascii="Century Gothic" w:hAnsi="Century Gothic"/>
          <w:sz w:val="18"/>
          <w:szCs w:val="18"/>
        </w:rPr>
      </w:pPr>
      <w:r w:rsidRPr="00785FD4">
        <w:rPr>
          <w:rFonts w:ascii="Century Gothic" w:hAnsi="Century Gothic"/>
          <w:sz w:val="18"/>
          <w:szCs w:val="18"/>
        </w:rPr>
        <w:t>Gennaio aprile 2020 – Presentazione libri</w:t>
      </w:r>
    </w:p>
    <w:p w:rsidR="002B5E6D" w:rsidRPr="00785FD4" w:rsidRDefault="002B5E6D" w:rsidP="00125D90">
      <w:pPr>
        <w:pStyle w:val="NormaleWeb"/>
        <w:spacing w:before="120" w:beforeAutospacing="0" w:after="0" w:afterAutospacing="0"/>
        <w:jc w:val="center"/>
        <w:rPr>
          <w:rFonts w:ascii="Century Gothic" w:hAnsi="Century Gothic"/>
          <w:sz w:val="18"/>
          <w:szCs w:val="18"/>
        </w:rPr>
      </w:pPr>
      <w:r w:rsidRPr="00785FD4">
        <w:rPr>
          <w:rFonts w:ascii="Century Gothic" w:hAnsi="Century Gothic"/>
          <w:sz w:val="18"/>
          <w:szCs w:val="18"/>
        </w:rPr>
        <w:t xml:space="preserve">4 e 11 </w:t>
      </w:r>
      <w:r w:rsidR="00E87FF0" w:rsidRPr="00785FD4">
        <w:rPr>
          <w:rFonts w:ascii="Century Gothic" w:hAnsi="Century Gothic"/>
          <w:sz w:val="18"/>
          <w:szCs w:val="18"/>
        </w:rPr>
        <w:t>Maggio</w:t>
      </w:r>
      <w:r w:rsidRPr="00785FD4">
        <w:rPr>
          <w:rFonts w:ascii="Century Gothic" w:hAnsi="Century Gothic"/>
          <w:sz w:val="18"/>
          <w:szCs w:val="18"/>
        </w:rPr>
        <w:t>:</w:t>
      </w:r>
      <w:r w:rsidR="00E87FF0" w:rsidRPr="00785FD4">
        <w:rPr>
          <w:rFonts w:ascii="Century Gothic" w:hAnsi="Century Gothic"/>
          <w:sz w:val="18"/>
          <w:szCs w:val="18"/>
        </w:rPr>
        <w:t xml:space="preserve"> Lezioni su Ivrea luogo Unesco</w:t>
      </w:r>
    </w:p>
    <w:p w:rsidR="002D3E1C" w:rsidRPr="00785FD4" w:rsidRDefault="002B5E6D" w:rsidP="00125D90">
      <w:pPr>
        <w:pStyle w:val="NormaleWeb"/>
        <w:spacing w:before="120" w:beforeAutospacing="0" w:after="0" w:afterAutospacing="0"/>
        <w:jc w:val="center"/>
        <w:rPr>
          <w:rFonts w:ascii="Century Gothic" w:hAnsi="Century Gothic"/>
          <w:sz w:val="18"/>
          <w:szCs w:val="18"/>
        </w:rPr>
      </w:pPr>
      <w:r w:rsidRPr="00785FD4">
        <w:rPr>
          <w:rFonts w:ascii="Century Gothic" w:hAnsi="Century Gothic"/>
          <w:sz w:val="18"/>
          <w:szCs w:val="18"/>
        </w:rPr>
        <w:t xml:space="preserve">15 Maggio: </w:t>
      </w:r>
      <w:r w:rsidR="00E87FF0" w:rsidRPr="00785FD4">
        <w:rPr>
          <w:rFonts w:ascii="Century Gothic" w:hAnsi="Century Gothic"/>
          <w:sz w:val="18"/>
          <w:szCs w:val="18"/>
        </w:rPr>
        <w:t>Visita alle architetture Olivetti in Ivrea</w:t>
      </w:r>
    </w:p>
    <w:p w:rsidR="00C87CB0" w:rsidRPr="00785FD4" w:rsidRDefault="002D3E1C" w:rsidP="00125D90">
      <w:pPr>
        <w:pStyle w:val="NormaleWeb"/>
        <w:spacing w:before="120" w:beforeAutospacing="0" w:after="0" w:afterAutospacing="0"/>
        <w:jc w:val="center"/>
        <w:rPr>
          <w:rFonts w:ascii="Century Gothic" w:hAnsi="Century Gothic"/>
          <w:sz w:val="18"/>
          <w:szCs w:val="18"/>
        </w:rPr>
      </w:pPr>
      <w:r w:rsidRPr="00785FD4">
        <w:rPr>
          <w:rFonts w:ascii="Century Gothic" w:hAnsi="Century Gothic"/>
          <w:sz w:val="18"/>
          <w:szCs w:val="18"/>
        </w:rPr>
        <w:t>Ma</w:t>
      </w:r>
      <w:r w:rsidR="001F1643" w:rsidRPr="00785FD4">
        <w:rPr>
          <w:rFonts w:ascii="Century Gothic" w:hAnsi="Century Gothic"/>
          <w:sz w:val="18"/>
          <w:szCs w:val="18"/>
        </w:rPr>
        <w:t>g</w:t>
      </w:r>
      <w:r w:rsidR="009576D7" w:rsidRPr="00785FD4">
        <w:rPr>
          <w:rFonts w:ascii="Century Gothic" w:hAnsi="Century Gothic"/>
          <w:sz w:val="18"/>
          <w:szCs w:val="18"/>
        </w:rPr>
        <w:t>g</w:t>
      </w:r>
      <w:r w:rsidR="001F1643" w:rsidRPr="00785FD4">
        <w:rPr>
          <w:rFonts w:ascii="Century Gothic" w:hAnsi="Century Gothic"/>
          <w:sz w:val="18"/>
          <w:szCs w:val="18"/>
        </w:rPr>
        <w:t>io 20</w:t>
      </w:r>
      <w:r w:rsidRPr="00785FD4">
        <w:rPr>
          <w:rFonts w:ascii="Century Gothic" w:hAnsi="Century Gothic"/>
          <w:sz w:val="18"/>
          <w:szCs w:val="18"/>
        </w:rPr>
        <w:t>20</w:t>
      </w:r>
      <w:r w:rsidR="00651323" w:rsidRPr="00785FD4">
        <w:rPr>
          <w:rFonts w:ascii="Century Gothic" w:hAnsi="Century Gothic"/>
          <w:sz w:val="18"/>
          <w:szCs w:val="18"/>
        </w:rPr>
        <w:t xml:space="preserve">: </w:t>
      </w:r>
      <w:r w:rsidR="001F1643" w:rsidRPr="00785FD4">
        <w:rPr>
          <w:rFonts w:ascii="Century Gothic" w:hAnsi="Century Gothic"/>
          <w:sz w:val="18"/>
          <w:szCs w:val="18"/>
        </w:rPr>
        <w:t>Aula Magna Liceo Newton – Convegno di studi “</w:t>
      </w:r>
      <w:r w:rsidR="002B5E6D" w:rsidRPr="00785FD4">
        <w:rPr>
          <w:rFonts w:ascii="Century Gothic" w:hAnsi="Century Gothic"/>
          <w:sz w:val="18"/>
          <w:szCs w:val="18"/>
        </w:rPr>
        <w:t>Adriano Olivetti un messaggio per l’oggi”</w:t>
      </w:r>
    </w:p>
    <w:p w:rsidR="00F55EAF" w:rsidRDefault="00785FD4" w:rsidP="00F55EAF">
      <w:pPr>
        <w:ind w:left="180"/>
        <w:jc w:val="center"/>
        <w:rPr>
          <w:rFonts w:ascii="Century Gothic" w:hAnsi="Century Gothic"/>
          <w:b/>
          <w:color w:val="333333"/>
          <w:sz w:val="28"/>
          <w:szCs w:val="28"/>
          <w:shd w:val="clear" w:color="auto" w:fill="FFFFFF"/>
        </w:rPr>
      </w:pPr>
      <w:r>
        <w:rPr>
          <w:rFonts w:ascii="Century Gothic" w:hAnsi="Century Gothic"/>
          <w:b/>
          <w:color w:val="333333"/>
          <w:sz w:val="28"/>
          <w:szCs w:val="28"/>
          <w:shd w:val="clear" w:color="auto" w:fill="FFFFFF"/>
        </w:rPr>
        <w:t>A</w:t>
      </w:r>
      <w:r w:rsidR="00D7552A">
        <w:rPr>
          <w:rFonts w:ascii="Century Gothic" w:hAnsi="Century Gothic"/>
          <w:b/>
          <w:color w:val="333333"/>
          <w:sz w:val="28"/>
          <w:szCs w:val="28"/>
          <w:shd w:val="clear" w:color="auto" w:fill="FFFFFF"/>
        </w:rPr>
        <w:t>driano Olivetti</w:t>
      </w:r>
    </w:p>
    <w:p w:rsidR="00C46171" w:rsidRDefault="00C46171" w:rsidP="00F55EAF">
      <w:pPr>
        <w:ind w:left="180"/>
        <w:jc w:val="center"/>
        <w:rPr>
          <w:rFonts w:ascii="Century Gothic" w:hAnsi="Century Gothic"/>
          <w:b/>
          <w:color w:val="333333"/>
          <w:sz w:val="28"/>
          <w:szCs w:val="28"/>
          <w:shd w:val="clear" w:color="auto" w:fill="FFFFFF"/>
        </w:rPr>
      </w:pPr>
      <w:r>
        <w:rPr>
          <w:rFonts w:ascii="Century Gothic" w:hAnsi="Century Gothic"/>
          <w:b/>
          <w:color w:val="333333"/>
          <w:sz w:val="28"/>
          <w:szCs w:val="28"/>
          <w:shd w:val="clear" w:color="auto" w:fill="FFFFFF"/>
        </w:rPr>
        <w:t>Il coraggio dell’utopia</w:t>
      </w:r>
    </w:p>
    <w:p w:rsidR="00D7552A" w:rsidRDefault="00D7552A" w:rsidP="00F55EAF">
      <w:pPr>
        <w:ind w:left="180"/>
        <w:jc w:val="center"/>
        <w:rPr>
          <w:rFonts w:ascii="Century Gothic" w:hAnsi="Century Gothic"/>
          <w:color w:val="333333"/>
          <w:sz w:val="16"/>
          <w:szCs w:val="16"/>
          <w:shd w:val="clear" w:color="auto" w:fill="FFFFFF"/>
        </w:rPr>
      </w:pPr>
    </w:p>
    <w:p w:rsidR="00F55EAF" w:rsidRPr="00F55EAF" w:rsidRDefault="00F55EAF" w:rsidP="00F55EAF">
      <w:pPr>
        <w:ind w:left="180"/>
        <w:jc w:val="center"/>
        <w:rPr>
          <w:rFonts w:ascii="Century Gothic" w:hAnsi="Century Gothic"/>
          <w:color w:val="333333"/>
          <w:sz w:val="20"/>
          <w:szCs w:val="20"/>
          <w:shd w:val="clear" w:color="auto" w:fill="FFFFFF"/>
        </w:rPr>
      </w:pPr>
      <w:r w:rsidRPr="00F55EAF">
        <w:rPr>
          <w:rFonts w:ascii="Century Gothic" w:hAnsi="Century Gothic"/>
          <w:color w:val="333333"/>
          <w:sz w:val="20"/>
          <w:szCs w:val="20"/>
          <w:shd w:val="clear" w:color="auto" w:fill="FFFFFF"/>
        </w:rPr>
        <w:t>Palazzo Einaudi – Lungo Piazza D’Armi 6 Chivasso</w:t>
      </w:r>
    </w:p>
    <w:p w:rsidR="00F55EAF" w:rsidRPr="00F55EAF" w:rsidRDefault="00073672" w:rsidP="00F55EAF">
      <w:pPr>
        <w:ind w:left="180"/>
        <w:jc w:val="center"/>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2</w:t>
      </w:r>
      <w:r w:rsidR="00D7552A">
        <w:rPr>
          <w:rFonts w:ascii="Century Gothic" w:hAnsi="Century Gothic"/>
          <w:color w:val="333333"/>
          <w:sz w:val="20"/>
          <w:szCs w:val="20"/>
          <w:shd w:val="clear" w:color="auto" w:fill="FFFFFF"/>
        </w:rPr>
        <w:t>5</w:t>
      </w:r>
      <w:r w:rsidR="00F55EAF" w:rsidRPr="00F55EAF">
        <w:rPr>
          <w:rFonts w:ascii="Century Gothic" w:hAnsi="Century Gothic"/>
          <w:color w:val="333333"/>
          <w:sz w:val="20"/>
          <w:szCs w:val="20"/>
          <w:shd w:val="clear" w:color="auto" w:fill="FFFFFF"/>
        </w:rPr>
        <w:t xml:space="preserve"> </w:t>
      </w:r>
      <w:r>
        <w:rPr>
          <w:rFonts w:ascii="Century Gothic" w:hAnsi="Century Gothic"/>
          <w:color w:val="333333"/>
          <w:sz w:val="20"/>
          <w:szCs w:val="20"/>
          <w:shd w:val="clear" w:color="auto" w:fill="FFFFFF"/>
        </w:rPr>
        <w:t>Ottobre</w:t>
      </w:r>
      <w:r w:rsidR="00F55EAF" w:rsidRPr="00F55EAF">
        <w:rPr>
          <w:rFonts w:ascii="Century Gothic" w:hAnsi="Century Gothic"/>
          <w:color w:val="333333"/>
          <w:sz w:val="20"/>
          <w:szCs w:val="20"/>
          <w:shd w:val="clear" w:color="auto" w:fill="FFFFFF"/>
        </w:rPr>
        <w:t xml:space="preserve"> – </w:t>
      </w:r>
      <w:r w:rsidR="00D7552A">
        <w:rPr>
          <w:rFonts w:ascii="Century Gothic" w:hAnsi="Century Gothic"/>
          <w:color w:val="333333"/>
          <w:sz w:val="20"/>
          <w:szCs w:val="20"/>
          <w:shd w:val="clear" w:color="auto" w:fill="FFFFFF"/>
        </w:rPr>
        <w:t>24</w:t>
      </w:r>
      <w:r w:rsidR="00F55EAF" w:rsidRPr="00F55EAF">
        <w:rPr>
          <w:rFonts w:ascii="Century Gothic" w:hAnsi="Century Gothic"/>
          <w:color w:val="333333"/>
          <w:sz w:val="20"/>
          <w:szCs w:val="20"/>
          <w:shd w:val="clear" w:color="auto" w:fill="FFFFFF"/>
        </w:rPr>
        <w:t xml:space="preserve"> </w:t>
      </w:r>
      <w:r>
        <w:rPr>
          <w:rFonts w:ascii="Century Gothic" w:hAnsi="Century Gothic"/>
          <w:color w:val="333333"/>
          <w:sz w:val="20"/>
          <w:szCs w:val="20"/>
          <w:shd w:val="clear" w:color="auto" w:fill="FFFFFF"/>
        </w:rPr>
        <w:t>Novembre</w:t>
      </w:r>
      <w:r w:rsidR="00F55EAF" w:rsidRPr="00F55EAF">
        <w:rPr>
          <w:rFonts w:ascii="Century Gothic" w:hAnsi="Century Gothic"/>
          <w:color w:val="333333"/>
          <w:sz w:val="20"/>
          <w:szCs w:val="20"/>
          <w:shd w:val="clear" w:color="auto" w:fill="FFFFFF"/>
        </w:rPr>
        <w:t xml:space="preserve"> 201</w:t>
      </w:r>
      <w:r w:rsidR="00D7552A">
        <w:rPr>
          <w:rFonts w:ascii="Century Gothic" w:hAnsi="Century Gothic"/>
          <w:color w:val="333333"/>
          <w:sz w:val="20"/>
          <w:szCs w:val="20"/>
          <w:shd w:val="clear" w:color="auto" w:fill="FFFFFF"/>
        </w:rPr>
        <w:t>9</w:t>
      </w:r>
    </w:p>
    <w:p w:rsidR="00F55EAF" w:rsidRDefault="00F55EAF" w:rsidP="00C70282">
      <w:pPr>
        <w:ind w:left="180"/>
        <w:jc w:val="both"/>
        <w:rPr>
          <w:rFonts w:ascii="Century Gothic" w:hAnsi="Century Gothic"/>
          <w:color w:val="333333"/>
          <w:sz w:val="16"/>
          <w:szCs w:val="16"/>
          <w:shd w:val="clear" w:color="auto" w:fill="FFFFFF"/>
        </w:rPr>
      </w:pPr>
    </w:p>
    <w:p w:rsidR="00F55EAF" w:rsidRPr="00F55EAF" w:rsidRDefault="00F55EAF" w:rsidP="00F55EAF">
      <w:pPr>
        <w:ind w:left="180"/>
        <w:jc w:val="center"/>
        <w:rPr>
          <w:rFonts w:ascii="Century Gothic" w:hAnsi="Century Gothic"/>
          <w:b/>
          <w:color w:val="333333"/>
          <w:sz w:val="16"/>
          <w:szCs w:val="16"/>
          <w:shd w:val="clear" w:color="auto" w:fill="FFFFFF"/>
        </w:rPr>
      </w:pPr>
      <w:r w:rsidRPr="00F55EAF">
        <w:rPr>
          <w:rFonts w:ascii="Century Gothic" w:hAnsi="Century Gothic"/>
          <w:b/>
          <w:color w:val="333333"/>
          <w:sz w:val="16"/>
          <w:szCs w:val="16"/>
          <w:shd w:val="clear" w:color="auto" w:fill="FFFFFF"/>
        </w:rPr>
        <w:t>Orari di apertura al pubblico</w:t>
      </w:r>
    </w:p>
    <w:p w:rsidR="00F55EAF" w:rsidRPr="00F55EAF" w:rsidRDefault="00F55EAF" w:rsidP="00F55EAF">
      <w:pPr>
        <w:ind w:left="180"/>
        <w:jc w:val="center"/>
        <w:rPr>
          <w:rFonts w:ascii="Century Gothic" w:hAnsi="Century Gothic"/>
          <w:b/>
          <w:color w:val="333333"/>
          <w:sz w:val="16"/>
          <w:szCs w:val="16"/>
          <w:shd w:val="clear" w:color="auto" w:fill="FFFFFF"/>
        </w:rPr>
      </w:pPr>
      <w:r w:rsidRPr="00F55EAF">
        <w:rPr>
          <w:rFonts w:ascii="Century Gothic" w:hAnsi="Century Gothic"/>
          <w:b/>
          <w:color w:val="333333"/>
          <w:sz w:val="16"/>
          <w:szCs w:val="16"/>
          <w:shd w:val="clear" w:color="auto" w:fill="FFFFFF"/>
        </w:rPr>
        <w:t xml:space="preserve">Da mercoledì a </w:t>
      </w:r>
      <w:r w:rsidR="00073672">
        <w:rPr>
          <w:rFonts w:ascii="Century Gothic" w:hAnsi="Century Gothic"/>
          <w:b/>
          <w:color w:val="333333"/>
          <w:sz w:val="16"/>
          <w:szCs w:val="16"/>
          <w:shd w:val="clear" w:color="auto" w:fill="FFFFFF"/>
        </w:rPr>
        <w:t>sabato</w:t>
      </w:r>
      <w:r w:rsidRPr="00F55EAF">
        <w:rPr>
          <w:rFonts w:ascii="Century Gothic" w:hAnsi="Century Gothic"/>
          <w:b/>
          <w:color w:val="333333"/>
          <w:sz w:val="16"/>
          <w:szCs w:val="16"/>
          <w:shd w:val="clear" w:color="auto" w:fill="FFFFFF"/>
        </w:rPr>
        <w:t>: ore 1</w:t>
      </w:r>
      <w:r w:rsidR="00073672">
        <w:rPr>
          <w:rFonts w:ascii="Century Gothic" w:hAnsi="Century Gothic"/>
          <w:b/>
          <w:color w:val="333333"/>
          <w:sz w:val="16"/>
          <w:szCs w:val="16"/>
          <w:shd w:val="clear" w:color="auto" w:fill="FFFFFF"/>
        </w:rPr>
        <w:t>6</w:t>
      </w:r>
      <w:r w:rsidRPr="00F55EAF">
        <w:rPr>
          <w:rFonts w:ascii="Century Gothic" w:hAnsi="Century Gothic"/>
          <w:b/>
          <w:color w:val="333333"/>
          <w:sz w:val="16"/>
          <w:szCs w:val="16"/>
          <w:shd w:val="clear" w:color="auto" w:fill="FFFFFF"/>
        </w:rPr>
        <w:t>-19</w:t>
      </w:r>
    </w:p>
    <w:p w:rsidR="00F55EAF" w:rsidRDefault="00F55EAF" w:rsidP="00F55EAF">
      <w:pPr>
        <w:ind w:left="180"/>
        <w:jc w:val="center"/>
        <w:rPr>
          <w:rFonts w:ascii="Century Gothic" w:hAnsi="Century Gothic"/>
          <w:b/>
          <w:color w:val="333333"/>
          <w:sz w:val="16"/>
          <w:szCs w:val="16"/>
          <w:shd w:val="clear" w:color="auto" w:fill="FFFFFF"/>
        </w:rPr>
      </w:pPr>
      <w:r w:rsidRPr="00F55EAF">
        <w:rPr>
          <w:rFonts w:ascii="Century Gothic" w:hAnsi="Century Gothic"/>
          <w:b/>
          <w:color w:val="333333"/>
          <w:sz w:val="16"/>
          <w:szCs w:val="16"/>
          <w:shd w:val="clear" w:color="auto" w:fill="FFFFFF"/>
        </w:rPr>
        <w:t>Domenica dalle 10 alle 12 e dalle 16 alle 19</w:t>
      </w:r>
    </w:p>
    <w:p w:rsidR="00F55EAF" w:rsidRDefault="00F55EAF" w:rsidP="00F55EAF">
      <w:pPr>
        <w:ind w:left="180"/>
        <w:jc w:val="center"/>
        <w:rPr>
          <w:rFonts w:ascii="Century Gothic" w:hAnsi="Century Gothic"/>
          <w:b/>
          <w:color w:val="333333"/>
          <w:sz w:val="16"/>
          <w:szCs w:val="16"/>
          <w:shd w:val="clear" w:color="auto" w:fill="FFFFFF"/>
        </w:rPr>
      </w:pPr>
      <w:r>
        <w:rPr>
          <w:rFonts w:ascii="Century Gothic" w:hAnsi="Century Gothic"/>
          <w:b/>
          <w:color w:val="333333"/>
          <w:sz w:val="16"/>
          <w:szCs w:val="16"/>
          <w:shd w:val="clear" w:color="auto" w:fill="FFFFFF"/>
        </w:rPr>
        <w:t>Chiuso lunedì e martedì</w:t>
      </w:r>
    </w:p>
    <w:p w:rsidR="00F55EAF" w:rsidRDefault="00F55EAF" w:rsidP="00F55EAF">
      <w:pPr>
        <w:ind w:left="180"/>
        <w:jc w:val="center"/>
        <w:rPr>
          <w:rFonts w:ascii="Century Gothic" w:hAnsi="Century Gothic"/>
          <w:b/>
          <w:color w:val="333333"/>
          <w:sz w:val="16"/>
          <w:szCs w:val="16"/>
          <w:shd w:val="clear" w:color="auto" w:fill="FFFFFF"/>
        </w:rPr>
      </w:pPr>
    </w:p>
    <w:p w:rsidR="00F55EAF" w:rsidRDefault="00F55EAF" w:rsidP="00F55EAF">
      <w:pPr>
        <w:ind w:left="180"/>
        <w:jc w:val="center"/>
        <w:rPr>
          <w:rFonts w:ascii="Century Gothic" w:hAnsi="Century Gothic"/>
          <w:b/>
          <w:color w:val="333333"/>
          <w:sz w:val="16"/>
          <w:szCs w:val="16"/>
          <w:shd w:val="clear" w:color="auto" w:fill="FFFFFF"/>
        </w:rPr>
      </w:pPr>
      <w:r>
        <w:rPr>
          <w:rFonts w:ascii="Century Gothic" w:hAnsi="Century Gothic"/>
          <w:b/>
          <w:color w:val="333333"/>
          <w:sz w:val="16"/>
          <w:szCs w:val="16"/>
          <w:shd w:val="clear" w:color="auto" w:fill="FFFFFF"/>
        </w:rPr>
        <w:t>Info e contatti</w:t>
      </w:r>
      <w:r w:rsidR="00371B11">
        <w:rPr>
          <w:rFonts w:ascii="Century Gothic" w:hAnsi="Century Gothic"/>
          <w:b/>
          <w:color w:val="333333"/>
          <w:sz w:val="16"/>
          <w:szCs w:val="16"/>
          <w:shd w:val="clear" w:color="auto" w:fill="FFFFFF"/>
        </w:rPr>
        <w:t xml:space="preserve">: </w:t>
      </w:r>
      <w:r>
        <w:rPr>
          <w:rFonts w:ascii="Century Gothic" w:hAnsi="Century Gothic"/>
          <w:b/>
          <w:color w:val="333333"/>
          <w:sz w:val="16"/>
          <w:szCs w:val="16"/>
          <w:shd w:val="clear" w:color="auto" w:fill="FFFFFF"/>
        </w:rPr>
        <w:t>340-8115418</w:t>
      </w:r>
    </w:p>
    <w:p w:rsidR="000D3B6B" w:rsidRDefault="000D3B6B" w:rsidP="00F55EAF">
      <w:pPr>
        <w:ind w:left="180"/>
        <w:jc w:val="center"/>
        <w:rPr>
          <w:rFonts w:ascii="Century Gothic" w:hAnsi="Century Gothic"/>
          <w:b/>
          <w:color w:val="333333"/>
          <w:sz w:val="16"/>
          <w:szCs w:val="16"/>
          <w:shd w:val="clear" w:color="auto" w:fill="FFFFFF"/>
        </w:rPr>
      </w:pPr>
    </w:p>
    <w:p w:rsidR="000D3B6B" w:rsidRDefault="000D3B6B" w:rsidP="00F55EAF">
      <w:pPr>
        <w:ind w:left="180"/>
        <w:jc w:val="center"/>
        <w:rPr>
          <w:rFonts w:ascii="Century Gothic" w:hAnsi="Century Gothic"/>
          <w:b/>
          <w:color w:val="333333"/>
          <w:sz w:val="16"/>
          <w:szCs w:val="16"/>
          <w:shd w:val="clear" w:color="auto" w:fill="FFFFFF"/>
        </w:rPr>
      </w:pPr>
      <w:r>
        <w:rPr>
          <w:rFonts w:ascii="Century Gothic" w:hAnsi="Century Gothic"/>
          <w:b/>
          <w:color w:val="333333"/>
          <w:sz w:val="16"/>
          <w:szCs w:val="16"/>
          <w:shd w:val="clear" w:color="auto" w:fill="FFFFFF"/>
        </w:rPr>
        <w:t>UNIVERSITA’ DELLA TERZA ETA’ DI CHIVASSO</w:t>
      </w:r>
    </w:p>
    <w:p w:rsidR="00BC1EAB" w:rsidRDefault="00BC1EAB" w:rsidP="00F55EAF">
      <w:pPr>
        <w:ind w:left="180"/>
        <w:jc w:val="center"/>
        <w:rPr>
          <w:rFonts w:ascii="Century Gothic" w:hAnsi="Century Gothic"/>
          <w:b/>
          <w:color w:val="333333"/>
          <w:sz w:val="16"/>
          <w:szCs w:val="16"/>
          <w:shd w:val="clear" w:color="auto" w:fill="FFFFFF"/>
        </w:rPr>
      </w:pPr>
      <w:r>
        <w:rPr>
          <w:rFonts w:ascii="Century Gothic" w:hAnsi="Century Gothic"/>
          <w:b/>
          <w:color w:val="333333"/>
          <w:sz w:val="16"/>
          <w:szCs w:val="16"/>
          <w:shd w:val="clear" w:color="auto" w:fill="FFFFFF"/>
        </w:rPr>
        <w:t>Piazza Foro Boario 9 – Chivasso</w:t>
      </w:r>
    </w:p>
    <w:p w:rsidR="00BC1EAB" w:rsidRDefault="00BC1EAB" w:rsidP="00F55EAF">
      <w:pPr>
        <w:ind w:left="180"/>
        <w:jc w:val="center"/>
        <w:rPr>
          <w:rFonts w:ascii="Century Gothic" w:hAnsi="Century Gothic"/>
          <w:b/>
          <w:color w:val="333333"/>
          <w:sz w:val="16"/>
          <w:szCs w:val="16"/>
          <w:shd w:val="clear" w:color="auto" w:fill="FFFFFF"/>
        </w:rPr>
      </w:pPr>
      <w:r>
        <w:rPr>
          <w:rFonts w:ascii="Century Gothic" w:hAnsi="Century Gothic"/>
          <w:b/>
          <w:color w:val="333333"/>
          <w:sz w:val="16"/>
          <w:szCs w:val="16"/>
          <w:shd w:val="clear" w:color="auto" w:fill="FFFFFF"/>
        </w:rPr>
        <w:t>www.unitrechivasso.it</w:t>
      </w:r>
    </w:p>
    <w:p w:rsidR="00BC1EAB" w:rsidRPr="00BC1EAB" w:rsidRDefault="00BC1EAB" w:rsidP="00F55EAF">
      <w:pPr>
        <w:ind w:left="180"/>
        <w:jc w:val="center"/>
        <w:rPr>
          <w:rFonts w:ascii="Century Gothic" w:hAnsi="Century Gothic"/>
          <w:b/>
          <w:sz w:val="16"/>
          <w:szCs w:val="16"/>
          <w:shd w:val="clear" w:color="auto" w:fill="FFFFFF"/>
        </w:rPr>
      </w:pPr>
    </w:p>
    <w:p w:rsidR="00D7552A" w:rsidRDefault="00D7552A" w:rsidP="00D7552A">
      <w:pPr>
        <w:ind w:left="180"/>
        <w:jc w:val="center"/>
        <w:rPr>
          <w:rFonts w:ascii="Century Gothic" w:hAnsi="Century Gothic"/>
          <w:b/>
          <w:sz w:val="16"/>
          <w:szCs w:val="16"/>
          <w:shd w:val="clear" w:color="auto" w:fill="FFFFFF"/>
        </w:rPr>
      </w:pPr>
      <w:r>
        <w:rPr>
          <w:rFonts w:ascii="Century Gothic" w:hAnsi="Century Gothic"/>
          <w:b/>
          <w:sz w:val="16"/>
          <w:szCs w:val="16"/>
          <w:shd w:val="clear" w:color="auto" w:fill="FFFFFF"/>
        </w:rPr>
        <w:t>Associazione Archivio Storico Olivetti</w:t>
      </w:r>
    </w:p>
    <w:p w:rsidR="00073672" w:rsidRPr="00D7552A" w:rsidRDefault="00D7552A" w:rsidP="00D7552A">
      <w:pPr>
        <w:ind w:left="180"/>
        <w:jc w:val="center"/>
        <w:rPr>
          <w:rFonts w:ascii="Century Gothic" w:hAnsi="Century Gothic"/>
          <w:b/>
          <w:sz w:val="16"/>
          <w:szCs w:val="16"/>
          <w:shd w:val="clear" w:color="auto" w:fill="FFFFFF"/>
        </w:rPr>
      </w:pPr>
      <w:r>
        <w:rPr>
          <w:rFonts w:ascii="Century Gothic" w:hAnsi="Century Gothic"/>
          <w:b/>
          <w:sz w:val="16"/>
          <w:szCs w:val="16"/>
          <w:shd w:val="clear" w:color="auto" w:fill="FFFFFF"/>
        </w:rPr>
        <w:t>Via Miniere 31 – Ivrea (To)</w:t>
      </w:r>
    </w:p>
    <w:p w:rsidR="00315488" w:rsidRDefault="00371B11" w:rsidP="00BC1EAB">
      <w:pPr>
        <w:ind w:left="180"/>
        <w:jc w:val="center"/>
        <w:rPr>
          <w:rFonts w:ascii="Century Gothic" w:hAnsi="Century Gothic"/>
          <w:sz w:val="16"/>
          <w:szCs w:val="16"/>
        </w:rPr>
      </w:pPr>
      <w:r w:rsidRPr="00371B11">
        <w:rPr>
          <w:rFonts w:ascii="Century Gothic" w:hAnsi="Century Gothic"/>
          <w:sz w:val="16"/>
          <w:szCs w:val="16"/>
        </w:rPr>
        <w:t>+ 39 01</w:t>
      </w:r>
      <w:r w:rsidR="00DE60BE">
        <w:rPr>
          <w:rFonts w:ascii="Century Gothic" w:hAnsi="Century Gothic"/>
          <w:sz w:val="16"/>
          <w:szCs w:val="16"/>
        </w:rPr>
        <w:t>25</w:t>
      </w:r>
      <w:r w:rsidRPr="00371B11">
        <w:rPr>
          <w:rFonts w:ascii="Century Gothic" w:hAnsi="Century Gothic"/>
          <w:sz w:val="16"/>
          <w:szCs w:val="16"/>
        </w:rPr>
        <w:t xml:space="preserve"> </w:t>
      </w:r>
      <w:r w:rsidR="00DE60BE">
        <w:rPr>
          <w:rFonts w:ascii="Century Gothic" w:hAnsi="Century Gothic"/>
          <w:sz w:val="16"/>
          <w:szCs w:val="16"/>
        </w:rPr>
        <w:t>641238</w:t>
      </w:r>
    </w:p>
    <w:p w:rsidR="00315488" w:rsidRPr="00DE60BE" w:rsidRDefault="00DE60BE" w:rsidP="00BC1EAB">
      <w:pPr>
        <w:ind w:left="180"/>
        <w:jc w:val="center"/>
        <w:rPr>
          <w:rFonts w:ascii="Century Gothic" w:hAnsi="Century Gothic"/>
          <w:sz w:val="16"/>
          <w:szCs w:val="16"/>
        </w:rPr>
      </w:pPr>
      <w:r w:rsidRPr="00DE60BE">
        <w:rPr>
          <w:rFonts w:ascii="Century Gothic" w:hAnsi="Century Gothic"/>
          <w:sz w:val="16"/>
          <w:szCs w:val="16"/>
        </w:rPr>
        <w:t>segreteria</w:t>
      </w:r>
      <w:r w:rsidR="00315488" w:rsidRPr="00DE60BE">
        <w:rPr>
          <w:rFonts w:ascii="Century Gothic" w:hAnsi="Century Gothic" w:cs="Calibri"/>
          <w:sz w:val="16"/>
          <w:szCs w:val="16"/>
        </w:rPr>
        <w:t>@</w:t>
      </w:r>
      <w:r w:rsidRPr="00DE60BE">
        <w:rPr>
          <w:rFonts w:ascii="Century Gothic" w:hAnsi="Century Gothic" w:cs="Calibri"/>
          <w:sz w:val="16"/>
          <w:szCs w:val="16"/>
        </w:rPr>
        <w:t>archiviostoricolivetti</w:t>
      </w:r>
      <w:r w:rsidR="00315488" w:rsidRPr="00DE60BE">
        <w:rPr>
          <w:rFonts w:ascii="Century Gothic" w:hAnsi="Century Gothic"/>
          <w:sz w:val="16"/>
          <w:szCs w:val="16"/>
        </w:rPr>
        <w:t>.it</w:t>
      </w:r>
    </w:p>
    <w:p w:rsidR="00371B11" w:rsidRDefault="00BD3957" w:rsidP="00BC1EAB">
      <w:pPr>
        <w:ind w:left="180"/>
        <w:jc w:val="center"/>
        <w:rPr>
          <w:rFonts w:ascii="Century Gothic" w:hAnsi="Century Gothic"/>
          <w:sz w:val="16"/>
          <w:szCs w:val="16"/>
        </w:rPr>
      </w:pPr>
      <w:hyperlink r:id="rId5" w:history="1">
        <w:r w:rsidRPr="00AE1AA6">
          <w:rPr>
            <w:rStyle w:val="Collegamentoipertestuale"/>
            <w:rFonts w:ascii="Century Gothic" w:hAnsi="Century Gothic"/>
            <w:sz w:val="16"/>
            <w:szCs w:val="16"/>
          </w:rPr>
          <w:t>www.archiostoricolivetti.it</w:t>
        </w:r>
      </w:hyperlink>
    </w:p>
    <w:p w:rsidR="00040E0A" w:rsidRDefault="00040E0A" w:rsidP="00BC1EAB">
      <w:pPr>
        <w:ind w:left="180"/>
        <w:jc w:val="center"/>
        <w:rPr>
          <w:rFonts w:ascii="Century Gothic" w:hAnsi="Century Gothic"/>
          <w:sz w:val="16"/>
          <w:szCs w:val="16"/>
        </w:rPr>
      </w:pPr>
    </w:p>
    <w:p w:rsidR="00DE60BE" w:rsidRDefault="002B328D" w:rsidP="00BC1EAB">
      <w:pPr>
        <w:ind w:left="180"/>
        <w:jc w:val="center"/>
        <w:rPr>
          <w:noProof/>
          <w:color w:val="000000"/>
        </w:rPr>
      </w:pPr>
      <w:r>
        <w:t xml:space="preserve">  </w:t>
      </w:r>
      <w:r w:rsidR="003B23A3" w:rsidRPr="00BC1EAB">
        <w:rPr>
          <w:noProof/>
          <w:color w:val="000000"/>
        </w:rPr>
        <w:drawing>
          <wp:inline distT="0" distB="0" distL="0" distR="0">
            <wp:extent cx="1104900" cy="331470"/>
            <wp:effectExtent l="0" t="0" r="0" b="0"/>
            <wp:docPr id="1" name="immagini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i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331470"/>
                    </a:xfrm>
                    <a:prstGeom prst="rect">
                      <a:avLst/>
                    </a:prstGeom>
                    <a:noFill/>
                    <a:ln>
                      <a:noFill/>
                    </a:ln>
                  </pic:spPr>
                </pic:pic>
              </a:graphicData>
            </a:graphic>
          </wp:inline>
        </w:drawing>
      </w:r>
      <w:r>
        <w:rPr>
          <w:noProof/>
          <w:color w:val="000000"/>
        </w:rPr>
        <w:t xml:space="preserve">  </w:t>
      </w:r>
    </w:p>
    <w:p w:rsidR="009F626C" w:rsidRDefault="009F626C" w:rsidP="00BC1EAB">
      <w:pPr>
        <w:ind w:left="180"/>
        <w:jc w:val="center"/>
        <w:rPr>
          <w:noProof/>
          <w:color w:val="000000"/>
        </w:rPr>
      </w:pPr>
    </w:p>
    <w:p w:rsidR="002B328D" w:rsidRDefault="003B23A3" w:rsidP="00BC1EAB">
      <w:pPr>
        <w:ind w:left="180"/>
        <w:jc w:val="center"/>
      </w:pPr>
      <w:r w:rsidRPr="009F626C">
        <w:rPr>
          <w:noProof/>
        </w:rPr>
        <w:drawing>
          <wp:inline distT="0" distB="0" distL="0" distR="0">
            <wp:extent cx="521970" cy="512445"/>
            <wp:effectExtent l="0" t="0" r="0" b="0"/>
            <wp:docPr id="2" name="Immagine 2" descr="IVREA-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IVREA-logo"/>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970" cy="512445"/>
                    </a:xfrm>
                    <a:prstGeom prst="rect">
                      <a:avLst/>
                    </a:prstGeom>
                    <a:noFill/>
                    <a:ln>
                      <a:noFill/>
                    </a:ln>
                  </pic:spPr>
                </pic:pic>
              </a:graphicData>
            </a:graphic>
          </wp:inline>
        </w:drawing>
      </w:r>
      <w:r w:rsidR="00DE60BE">
        <w:t xml:space="preserve">           </w:t>
      </w:r>
      <w:r w:rsidR="002B328D">
        <w:rPr>
          <w:noProof/>
          <w:color w:val="000000"/>
        </w:rP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ogo Comune" style="width:35.3pt;height:40.1pt">
            <v:imagedata r:id="rId8" r:href="rId9"/>
          </v:shape>
        </w:pict>
      </w:r>
    </w:p>
    <w:p w:rsidR="00DE60BE" w:rsidRPr="00DE60BE" w:rsidRDefault="00DE60BE" w:rsidP="00DE60BE">
      <w:pPr>
        <w:ind w:left="180"/>
        <w:jc w:val="center"/>
        <w:rPr>
          <w:noProof/>
          <w:color w:val="000000"/>
          <w:sz w:val="16"/>
          <w:szCs w:val="16"/>
        </w:rPr>
      </w:pPr>
      <w:r>
        <w:rPr>
          <w:sz w:val="16"/>
          <w:szCs w:val="16"/>
        </w:rPr>
        <w:t xml:space="preserve">                                                    </w:t>
      </w:r>
      <w:r w:rsidRPr="00DE60BE">
        <w:rPr>
          <w:sz w:val="16"/>
          <w:szCs w:val="16"/>
        </w:rPr>
        <w:t>Comune di Caluso</w:t>
      </w:r>
    </w:p>
    <w:p w:rsidR="00073672" w:rsidRDefault="002B328D" w:rsidP="006F5D95">
      <w:pPr>
        <w:tabs>
          <w:tab w:val="left" w:pos="426"/>
        </w:tabs>
        <w:ind w:left="-3402" w:right="365" w:hanging="142"/>
        <w:jc w:val="center"/>
      </w:pPr>
      <w:r>
        <w:tab/>
      </w:r>
      <w:r>
        <w:tab/>
      </w:r>
      <w:r>
        <w:tab/>
      </w:r>
      <w:r>
        <w:tab/>
      </w:r>
    </w:p>
    <w:p w:rsidR="006F5D95" w:rsidRPr="006F5D95" w:rsidRDefault="006F5D95" w:rsidP="006F5D95">
      <w:pPr>
        <w:ind w:left="180"/>
        <w:jc w:val="center"/>
        <w:rPr>
          <w:sz w:val="16"/>
          <w:szCs w:val="16"/>
        </w:rPr>
      </w:pPr>
    </w:p>
    <w:tbl>
      <w:tblPr>
        <w:tblW w:w="7496" w:type="dxa"/>
        <w:tblInd w:w="180" w:type="dxa"/>
        <w:tblLook w:val="04A0" w:firstRow="1" w:lastRow="0" w:firstColumn="1" w:lastColumn="0" w:noHBand="0" w:noVBand="1"/>
      </w:tblPr>
      <w:tblGrid>
        <w:gridCol w:w="5031"/>
        <w:gridCol w:w="2465"/>
      </w:tblGrid>
      <w:tr w:rsidR="00EA7501">
        <w:tc>
          <w:tcPr>
            <w:tcW w:w="5031" w:type="dxa"/>
          </w:tcPr>
          <w:p w:rsidR="00EA7501" w:rsidRDefault="003B23A3" w:rsidP="00040E0A">
            <w:pPr>
              <w:ind w:right="-108"/>
              <w:jc w:val="center"/>
            </w:pPr>
            <w:r w:rsidRPr="00736326">
              <w:rPr>
                <w:noProof/>
              </w:rPr>
              <w:drawing>
                <wp:inline distT="0" distB="0" distL="0" distR="0">
                  <wp:extent cx="1068705" cy="316230"/>
                  <wp:effectExtent l="0" t="0" r="0" b="0"/>
                  <wp:docPr id="4" name="Immagine 1" descr="Associazione Novecen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Associazione Novecento"/>
                          <pic:cNvPicPr>
                            <a:picLocks/>
                          </pic:cNvPicPr>
                        </pic:nvPicPr>
                        <pic:blipFill>
                          <a:blip r:embed="rId10">
                            <a:extLst>
                              <a:ext uri="{28A0092B-C50C-407E-A947-70E740481C1C}">
                                <a14:useLocalDpi xmlns:a14="http://schemas.microsoft.com/office/drawing/2010/main" val="0"/>
                              </a:ext>
                            </a:extLst>
                          </a:blip>
                          <a:srcRect t="22223" r="30864" b="16667"/>
                          <a:stretch>
                            <a:fillRect/>
                          </a:stretch>
                        </pic:blipFill>
                        <pic:spPr bwMode="auto">
                          <a:xfrm>
                            <a:off x="0" y="0"/>
                            <a:ext cx="1068705" cy="316230"/>
                          </a:xfrm>
                          <a:prstGeom prst="rect">
                            <a:avLst/>
                          </a:prstGeom>
                          <a:noFill/>
                          <a:ln>
                            <a:noFill/>
                          </a:ln>
                        </pic:spPr>
                      </pic:pic>
                    </a:graphicData>
                  </a:graphic>
                </wp:inline>
              </w:drawing>
            </w:r>
          </w:p>
        </w:tc>
        <w:tc>
          <w:tcPr>
            <w:tcW w:w="2465" w:type="dxa"/>
          </w:tcPr>
          <w:p w:rsidR="00EA7501" w:rsidRDefault="00EA7501" w:rsidP="00CF6761">
            <w:pPr>
              <w:jc w:val="right"/>
            </w:pPr>
          </w:p>
        </w:tc>
      </w:tr>
    </w:tbl>
    <w:p w:rsidR="00785FD4" w:rsidRDefault="00785FD4" w:rsidP="006F5D95">
      <w:pPr>
        <w:ind w:left="180"/>
        <w:jc w:val="right"/>
        <w:rPr>
          <w:sz w:val="4"/>
          <w:szCs w:val="4"/>
        </w:rPr>
      </w:pPr>
    </w:p>
    <w:p w:rsidR="00785FD4" w:rsidRDefault="00785FD4" w:rsidP="006F5D95">
      <w:pPr>
        <w:ind w:left="180"/>
        <w:jc w:val="right"/>
        <w:rPr>
          <w:sz w:val="4"/>
          <w:szCs w:val="4"/>
        </w:rPr>
      </w:pPr>
    </w:p>
    <w:p w:rsidR="00D354D5" w:rsidRDefault="00D354D5" w:rsidP="00D354D5">
      <w:pPr>
        <w:ind w:left="180"/>
        <w:jc w:val="center"/>
        <w:rPr>
          <w:sz w:val="18"/>
          <w:szCs w:val="18"/>
        </w:rPr>
      </w:pPr>
      <w:r w:rsidRPr="00D354D5">
        <w:rPr>
          <w:sz w:val="18"/>
          <w:szCs w:val="18"/>
        </w:rPr>
        <w:t>Media Partne</w:t>
      </w:r>
      <w:r>
        <w:rPr>
          <w:sz w:val="18"/>
          <w:szCs w:val="18"/>
        </w:rPr>
        <w:t>r</w:t>
      </w:r>
    </w:p>
    <w:p w:rsidR="00785FD4" w:rsidRPr="00D354D5" w:rsidRDefault="003B23A3" w:rsidP="00D354D5">
      <w:pPr>
        <w:ind w:left="180"/>
        <w:jc w:val="center"/>
        <w:rPr>
          <w:sz w:val="18"/>
          <w:szCs w:val="18"/>
        </w:rPr>
      </w:pPr>
      <w:r w:rsidRPr="00D354D5">
        <w:rPr>
          <w:noProof/>
          <w:sz w:val="18"/>
          <w:szCs w:val="18"/>
        </w:rPr>
        <w:drawing>
          <wp:inline distT="0" distB="0" distL="0" distR="0">
            <wp:extent cx="1259205" cy="219075"/>
            <wp:effectExtent l="0" t="0" r="0" b="0"/>
            <wp:docPr id="5" name="Immagine 5" descr="Logo Chivas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descr="Logo Chivasso"/>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205" cy="219075"/>
                    </a:xfrm>
                    <a:prstGeom prst="rect">
                      <a:avLst/>
                    </a:prstGeom>
                    <a:noFill/>
                    <a:ln>
                      <a:noFill/>
                    </a:ln>
                  </pic:spPr>
                </pic:pic>
              </a:graphicData>
            </a:graphic>
          </wp:inline>
        </w:drawing>
      </w:r>
    </w:p>
    <w:p w:rsidR="00785FD4" w:rsidRDefault="00785FD4" w:rsidP="006F5D95">
      <w:pPr>
        <w:ind w:left="180"/>
        <w:jc w:val="right"/>
        <w:rPr>
          <w:sz w:val="4"/>
          <w:szCs w:val="4"/>
        </w:rPr>
      </w:pPr>
    </w:p>
    <w:p w:rsidR="00785FD4" w:rsidRDefault="00785FD4" w:rsidP="006F5D95">
      <w:pPr>
        <w:ind w:left="180"/>
        <w:jc w:val="right"/>
        <w:rPr>
          <w:sz w:val="4"/>
          <w:szCs w:val="4"/>
        </w:rPr>
      </w:pPr>
    </w:p>
    <w:p w:rsidR="009C0D95" w:rsidRDefault="009C0D95" w:rsidP="006F5D95">
      <w:pPr>
        <w:ind w:left="180"/>
        <w:jc w:val="right"/>
        <w:rPr>
          <w:sz w:val="4"/>
          <w:szCs w:val="4"/>
        </w:rPr>
      </w:pPr>
    </w:p>
    <w:p w:rsidR="009C0D95" w:rsidRDefault="009C0D95" w:rsidP="006F5D95">
      <w:pPr>
        <w:ind w:left="180"/>
        <w:jc w:val="right"/>
        <w:rPr>
          <w:sz w:val="4"/>
          <w:szCs w:val="4"/>
        </w:rPr>
      </w:pPr>
    </w:p>
    <w:p w:rsidR="009C0D95" w:rsidRDefault="009C0D95" w:rsidP="006F5D95">
      <w:pPr>
        <w:ind w:left="180"/>
        <w:jc w:val="right"/>
        <w:rPr>
          <w:sz w:val="4"/>
          <w:szCs w:val="4"/>
        </w:rPr>
      </w:pPr>
    </w:p>
    <w:p w:rsidR="009C0D95" w:rsidRDefault="009C0D95" w:rsidP="006F5D95">
      <w:pPr>
        <w:ind w:left="180"/>
        <w:jc w:val="right"/>
        <w:rPr>
          <w:sz w:val="4"/>
          <w:szCs w:val="4"/>
        </w:rPr>
      </w:pPr>
    </w:p>
    <w:p w:rsidR="009C0D95" w:rsidRDefault="009C0D95" w:rsidP="006F5D95">
      <w:pPr>
        <w:ind w:left="180"/>
        <w:jc w:val="right"/>
        <w:rPr>
          <w:sz w:val="4"/>
          <w:szCs w:val="4"/>
        </w:rPr>
      </w:pPr>
    </w:p>
    <w:p w:rsidR="009C0D95" w:rsidRDefault="009C0D95" w:rsidP="006F5D95">
      <w:pPr>
        <w:ind w:left="180"/>
        <w:jc w:val="right"/>
        <w:rPr>
          <w:sz w:val="4"/>
          <w:szCs w:val="4"/>
        </w:rPr>
      </w:pPr>
    </w:p>
    <w:p w:rsidR="009C0D95" w:rsidRDefault="009C0D95" w:rsidP="006F5D95">
      <w:pPr>
        <w:ind w:left="180"/>
        <w:jc w:val="right"/>
        <w:rPr>
          <w:sz w:val="4"/>
          <w:szCs w:val="4"/>
        </w:rPr>
      </w:pPr>
    </w:p>
    <w:p w:rsidR="009C0D95" w:rsidRDefault="009C0D95" w:rsidP="006F5D95">
      <w:pPr>
        <w:ind w:left="180"/>
        <w:jc w:val="right"/>
        <w:rPr>
          <w:sz w:val="4"/>
          <w:szCs w:val="4"/>
        </w:rPr>
      </w:pPr>
    </w:p>
    <w:p w:rsidR="009C0D95" w:rsidRDefault="009C0D95" w:rsidP="006F5D95">
      <w:pPr>
        <w:ind w:left="180"/>
        <w:jc w:val="right"/>
        <w:rPr>
          <w:sz w:val="4"/>
          <w:szCs w:val="4"/>
        </w:rPr>
      </w:pPr>
    </w:p>
    <w:p w:rsidR="00785FD4" w:rsidRDefault="00785FD4" w:rsidP="006F5D95">
      <w:pPr>
        <w:ind w:left="180"/>
        <w:jc w:val="right"/>
        <w:rPr>
          <w:sz w:val="4"/>
          <w:szCs w:val="4"/>
        </w:rPr>
      </w:pPr>
    </w:p>
    <w:p w:rsidR="00F173BD" w:rsidRDefault="00EA7501" w:rsidP="00F173BD">
      <w:pPr>
        <w:jc w:val="center"/>
        <w:rPr>
          <w:sz w:val="16"/>
          <w:szCs w:val="16"/>
        </w:rPr>
      </w:pPr>
      <w:r>
        <w:rPr>
          <w:sz w:val="4"/>
          <w:szCs w:val="4"/>
        </w:rPr>
        <w:t>___________________________________________________________________________________________________________________________________________________________________________________________________________________________________________</w:t>
      </w:r>
      <w:r w:rsidR="000D3B6B">
        <w:rPr>
          <w:color w:val="FFFFFF"/>
          <w:sz w:val="16"/>
          <w:szCs w:val="16"/>
          <w:shd w:val="clear" w:color="auto" w:fill="FFFFFF"/>
        </w:rPr>
        <w:t>RSI</w:t>
      </w:r>
      <w:r w:rsidR="00F173BD" w:rsidRPr="00F173BD">
        <w:rPr>
          <w:sz w:val="16"/>
          <w:szCs w:val="16"/>
        </w:rPr>
        <w:t xml:space="preserve"> </w:t>
      </w:r>
    </w:p>
    <w:p w:rsidR="00F173BD" w:rsidRDefault="00F173BD" w:rsidP="009C0D95">
      <w:pPr>
        <w:jc w:val="center"/>
        <w:rPr>
          <w:sz w:val="16"/>
          <w:szCs w:val="16"/>
        </w:rPr>
      </w:pPr>
      <w:r w:rsidRPr="00371B11">
        <w:rPr>
          <w:sz w:val="16"/>
          <w:szCs w:val="16"/>
        </w:rPr>
        <w:t>Si ringraziano</w:t>
      </w:r>
      <w:r>
        <w:rPr>
          <w:sz w:val="16"/>
          <w:szCs w:val="16"/>
        </w:rPr>
        <w:t xml:space="preserve"> le Aziende chivassesi</w:t>
      </w:r>
    </w:p>
    <w:p w:rsidR="00F173BD" w:rsidRDefault="00F173BD" w:rsidP="009C0D95">
      <w:pPr>
        <w:jc w:val="center"/>
        <w:rPr>
          <w:sz w:val="16"/>
          <w:szCs w:val="16"/>
        </w:rPr>
      </w:pPr>
    </w:p>
    <w:p w:rsidR="00371B11" w:rsidRPr="009C0D95" w:rsidRDefault="009C0D95" w:rsidP="009C0D95">
      <w:pPr>
        <w:jc w:val="center"/>
        <w:rPr>
          <w:b/>
          <w:sz w:val="20"/>
          <w:szCs w:val="20"/>
        </w:rPr>
      </w:pPr>
      <w:r w:rsidRPr="009C0D95">
        <w:rPr>
          <w:noProof/>
          <w:sz w:val="20"/>
          <w:szCs w:val="20"/>
        </w:rPr>
        <w:t>Caffè FIRENZE</w:t>
      </w:r>
    </w:p>
    <w:p w:rsidR="00FC2D43" w:rsidRPr="00371B11" w:rsidRDefault="009C0D95" w:rsidP="009C0D95">
      <w:pPr>
        <w:jc w:val="center"/>
        <w:rPr>
          <w:b/>
          <w:sz w:val="16"/>
          <w:szCs w:val="16"/>
        </w:rPr>
      </w:pPr>
      <w:r>
        <w:rPr>
          <w:b/>
          <w:sz w:val="16"/>
          <w:szCs w:val="16"/>
        </w:rPr>
        <w:t>Farmacia CROCE</w:t>
      </w:r>
    </w:p>
    <w:p w:rsidR="00371B11" w:rsidRPr="00371B11" w:rsidRDefault="009C0D95" w:rsidP="009C0D95">
      <w:pPr>
        <w:jc w:val="center"/>
        <w:rPr>
          <w:b/>
          <w:sz w:val="16"/>
          <w:szCs w:val="16"/>
        </w:rPr>
      </w:pPr>
      <w:r>
        <w:rPr>
          <w:b/>
          <w:sz w:val="16"/>
          <w:szCs w:val="16"/>
        </w:rPr>
        <w:t>DOLCI e CAPRICCI</w:t>
      </w:r>
    </w:p>
    <w:p w:rsidR="00371B11" w:rsidRDefault="009C0D95" w:rsidP="009C0D95">
      <w:pPr>
        <w:jc w:val="center"/>
        <w:rPr>
          <w:b/>
          <w:sz w:val="16"/>
          <w:szCs w:val="16"/>
        </w:rPr>
      </w:pPr>
      <w:r>
        <w:rPr>
          <w:b/>
          <w:sz w:val="16"/>
          <w:szCs w:val="16"/>
        </w:rPr>
        <w:t>Pasticceria BONFANTE</w:t>
      </w:r>
    </w:p>
    <w:p w:rsidR="00C87CB0" w:rsidRDefault="00442E47" w:rsidP="009C0D95">
      <w:pPr>
        <w:jc w:val="center"/>
        <w:rPr>
          <w:b/>
          <w:sz w:val="16"/>
          <w:szCs w:val="16"/>
        </w:rPr>
      </w:pPr>
      <w:r>
        <w:rPr>
          <w:b/>
          <w:sz w:val="16"/>
          <w:szCs w:val="16"/>
        </w:rPr>
        <w:t>Vivai SQUERO di Mensa Massino</w:t>
      </w:r>
    </w:p>
    <w:p w:rsidR="007F2EA0" w:rsidRDefault="007F2EA0" w:rsidP="009C0D95">
      <w:pPr>
        <w:jc w:val="center"/>
      </w:pPr>
    </w:p>
    <w:tbl>
      <w:tblPr>
        <w:tblW w:w="0" w:type="auto"/>
        <w:tblLook w:val="04A0" w:firstRow="1" w:lastRow="0" w:firstColumn="1" w:lastColumn="0" w:noHBand="0" w:noVBand="1"/>
      </w:tblPr>
      <w:tblGrid>
        <w:gridCol w:w="1529"/>
        <w:gridCol w:w="1571"/>
        <w:gridCol w:w="1851"/>
      </w:tblGrid>
      <w:tr w:rsidR="00F054EC">
        <w:tc>
          <w:tcPr>
            <w:tcW w:w="1697" w:type="dxa"/>
          </w:tcPr>
          <w:p w:rsidR="00F054EC" w:rsidRDefault="003B23A3" w:rsidP="00D81EC5">
            <w:pPr>
              <w:shd w:val="clear" w:color="auto" w:fill="FFFFFF"/>
            </w:pPr>
            <w:r>
              <w:rPr>
                <w:noProof/>
              </w:rPr>
              <w:drawing>
                <wp:inline distT="0" distB="0" distL="0" distR="0">
                  <wp:extent cx="767715" cy="483870"/>
                  <wp:effectExtent l="0" t="0" r="0" b="0"/>
                  <wp:docPr id="6" name="Immagine 6" descr="Nuovo Logo_Uni3 col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descr="Nuovo Logo_Uni3 color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715" cy="483870"/>
                          </a:xfrm>
                          <a:prstGeom prst="rect">
                            <a:avLst/>
                          </a:prstGeom>
                          <a:noFill/>
                          <a:ln>
                            <a:noFill/>
                          </a:ln>
                        </pic:spPr>
                      </pic:pic>
                    </a:graphicData>
                  </a:graphic>
                </wp:inline>
              </w:drawing>
            </w:r>
          </w:p>
          <w:p w:rsidR="00F054EC" w:rsidRPr="00393EB4" w:rsidRDefault="00F054EC" w:rsidP="00D81EC5">
            <w:pPr>
              <w:shd w:val="clear" w:color="auto" w:fill="FFFFFF"/>
              <w:jc w:val="center"/>
              <w:rPr>
                <w:sz w:val="16"/>
                <w:szCs w:val="16"/>
              </w:rPr>
            </w:pPr>
            <w:r w:rsidRPr="00393EB4">
              <w:rPr>
                <w:sz w:val="16"/>
                <w:szCs w:val="16"/>
              </w:rPr>
              <w:t>Università della Terza Età Chivasso</w:t>
            </w:r>
          </w:p>
        </w:tc>
        <w:tc>
          <w:tcPr>
            <w:tcW w:w="1699" w:type="dxa"/>
          </w:tcPr>
          <w:p w:rsidR="00F054EC" w:rsidRDefault="003B23A3" w:rsidP="00D81EC5">
            <w:pPr>
              <w:shd w:val="clear" w:color="auto" w:fill="FFFFFF"/>
              <w:jc w:val="center"/>
            </w:pPr>
            <w:r>
              <w:rPr>
                <w:noProof/>
              </w:rPr>
              <w:pict>
                <v:shape id="_x0000_i1031" type="#_x0000_t75" alt="Semplificata a colori" style="width:63.85pt;height:44.15pt">
                  <v:imagedata r:id="rId13" r:href="rId14"/>
                </v:shape>
              </w:pict>
            </w:r>
          </w:p>
        </w:tc>
        <w:tc>
          <w:tcPr>
            <w:tcW w:w="1697" w:type="dxa"/>
          </w:tcPr>
          <w:p w:rsidR="00F054EC" w:rsidRDefault="00F054EC" w:rsidP="00D81EC5">
            <w:pPr>
              <w:shd w:val="clear" w:color="auto" w:fill="FFFFFF"/>
              <w:jc w:val="center"/>
              <w:rPr>
                <w:sz w:val="16"/>
                <w:szCs w:val="16"/>
              </w:rPr>
            </w:pPr>
          </w:p>
          <w:p w:rsidR="00A37DDE" w:rsidRPr="00393EB4" w:rsidRDefault="003B23A3" w:rsidP="00D81EC5">
            <w:pPr>
              <w:shd w:val="clear" w:color="auto" w:fill="FFFFFF"/>
              <w:jc w:val="center"/>
              <w:rPr>
                <w:sz w:val="16"/>
                <w:szCs w:val="16"/>
              </w:rPr>
            </w:pPr>
            <w:r>
              <w:rPr>
                <w:noProof/>
                <w:sz w:val="16"/>
                <w:szCs w:val="16"/>
              </w:rPr>
              <w:pict>
                <v:shape id="_x0000_i1032" type="#_x0000_t75" style="width:81.5pt;height:33.95pt;visibility:visible">
                  <v:imagedata r:id="rId15" r:href="rId16"/>
                </v:shape>
              </w:pict>
            </w:r>
          </w:p>
        </w:tc>
      </w:tr>
    </w:tbl>
    <w:p w:rsidR="00F054EC" w:rsidRDefault="00F054EC" w:rsidP="00D81EC5">
      <w:pPr>
        <w:shd w:val="clear" w:color="auto" w:fill="FFFFFF"/>
      </w:pPr>
    </w:p>
    <w:p w:rsidR="00F054EC" w:rsidRDefault="003B23A3" w:rsidP="00F054EC">
      <w:pPr>
        <w:jc w:val="center"/>
      </w:pPr>
      <w:r w:rsidRPr="008D07F0">
        <w:rPr>
          <w:noProof/>
        </w:rPr>
        <w:drawing>
          <wp:inline distT="0" distB="0" distL="0" distR="0">
            <wp:extent cx="1914525" cy="1922145"/>
            <wp:effectExtent l="0" t="0" r="0" b="0"/>
            <wp:docPr id="9" name="Immagine 4" descr="Risultati immagini per adriano olivet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descr="Risultati immagini per adriano olivetti"/>
                    <pic:cNvPicPr>
                      <a:picLocks/>
                    </pic:cNvPicPr>
                  </pic:nvPicPr>
                  <pic:blipFill>
                    <a:blip r:embed="rId17">
                      <a:extLst>
                        <a:ext uri="{28A0092B-C50C-407E-A947-70E740481C1C}">
                          <a14:useLocalDpi xmlns:a14="http://schemas.microsoft.com/office/drawing/2010/main" val="0"/>
                        </a:ext>
                      </a:extLst>
                    </a:blip>
                    <a:srcRect l="50314"/>
                    <a:stretch>
                      <a:fillRect/>
                    </a:stretch>
                  </pic:blipFill>
                  <pic:spPr bwMode="auto">
                    <a:xfrm>
                      <a:off x="0" y="0"/>
                      <a:ext cx="1914525" cy="1922145"/>
                    </a:xfrm>
                    <a:prstGeom prst="rect">
                      <a:avLst/>
                    </a:prstGeom>
                    <a:noFill/>
                    <a:ln>
                      <a:noFill/>
                    </a:ln>
                  </pic:spPr>
                </pic:pic>
              </a:graphicData>
            </a:graphic>
          </wp:inline>
        </w:drawing>
      </w:r>
    </w:p>
    <w:p w:rsidR="00F054EC" w:rsidRDefault="00F054EC" w:rsidP="003F2FE8"/>
    <w:p w:rsidR="00C46171" w:rsidRDefault="00C46171" w:rsidP="00F054EC">
      <w:pPr>
        <w:jc w:val="center"/>
        <w:rPr>
          <w:rFonts w:ascii="Century Gothic" w:hAnsi="Century Gothic" w:cs="Arial"/>
          <w:b/>
          <w:sz w:val="44"/>
          <w:szCs w:val="44"/>
        </w:rPr>
      </w:pPr>
      <w:r>
        <w:rPr>
          <w:rFonts w:ascii="Century Gothic" w:hAnsi="Century Gothic" w:cs="Arial"/>
          <w:b/>
          <w:sz w:val="44"/>
          <w:szCs w:val="44"/>
        </w:rPr>
        <w:t>Adriano Olivetti</w:t>
      </w:r>
    </w:p>
    <w:p w:rsidR="00F054EC" w:rsidRPr="00073672" w:rsidRDefault="00C46171" w:rsidP="00F054EC">
      <w:pPr>
        <w:jc w:val="center"/>
        <w:rPr>
          <w:b/>
          <w:sz w:val="34"/>
          <w:szCs w:val="34"/>
        </w:rPr>
      </w:pPr>
      <w:r>
        <w:rPr>
          <w:rFonts w:ascii="Century Gothic" w:hAnsi="Century Gothic" w:cs="Arial"/>
          <w:b/>
          <w:sz w:val="44"/>
          <w:szCs w:val="44"/>
        </w:rPr>
        <w:t>Il coraggio dell</w:t>
      </w:r>
      <w:r w:rsidR="006E7D68">
        <w:rPr>
          <w:rFonts w:ascii="Century Gothic" w:hAnsi="Century Gothic" w:cs="Arial"/>
          <w:b/>
          <w:sz w:val="44"/>
          <w:szCs w:val="44"/>
        </w:rPr>
        <w:t>’utopia</w:t>
      </w:r>
      <w:r w:rsidR="00073672" w:rsidRPr="00073672">
        <w:rPr>
          <w:rFonts w:ascii="Century Gothic" w:hAnsi="Century Gothic" w:cs="Arial"/>
          <w:b/>
          <w:sz w:val="34"/>
          <w:szCs w:val="34"/>
        </w:rPr>
        <w:t xml:space="preserve"> </w:t>
      </w:r>
    </w:p>
    <w:p w:rsidR="00F054EC" w:rsidRPr="00F054EC" w:rsidRDefault="00F054EC" w:rsidP="003F2FE8">
      <w:pPr>
        <w:rPr>
          <w:sz w:val="8"/>
          <w:szCs w:val="8"/>
        </w:rPr>
      </w:pPr>
    </w:p>
    <w:p w:rsidR="003E6950" w:rsidRPr="00F054EC" w:rsidRDefault="003E6950" w:rsidP="003E6950">
      <w:pPr>
        <w:shd w:val="clear" w:color="auto" w:fill="1D1B11"/>
        <w:rPr>
          <w:rFonts w:ascii="Century Gothic" w:hAnsi="Century Gothic" w:cs="Arial"/>
          <w:sz w:val="18"/>
          <w:szCs w:val="18"/>
        </w:rPr>
      </w:pPr>
    </w:p>
    <w:p w:rsidR="00820544" w:rsidRPr="00073672" w:rsidRDefault="00F054EC" w:rsidP="00F054EC">
      <w:pPr>
        <w:shd w:val="clear" w:color="auto" w:fill="1D1B11"/>
        <w:jc w:val="center"/>
        <w:rPr>
          <w:rFonts w:ascii="Century Gothic" w:hAnsi="Century Gothic" w:cs="Arial"/>
        </w:rPr>
      </w:pPr>
      <w:r w:rsidRPr="00073672">
        <w:rPr>
          <w:rFonts w:ascii="Century Gothic" w:hAnsi="Century Gothic" w:cs="Arial"/>
        </w:rPr>
        <w:t>2</w:t>
      </w:r>
      <w:r w:rsidR="006E7D68">
        <w:rPr>
          <w:rFonts w:ascii="Century Gothic" w:hAnsi="Century Gothic" w:cs="Arial"/>
        </w:rPr>
        <w:t>5</w:t>
      </w:r>
      <w:r w:rsidR="00820544" w:rsidRPr="00073672">
        <w:rPr>
          <w:rFonts w:ascii="Century Gothic" w:hAnsi="Century Gothic" w:cs="Arial"/>
        </w:rPr>
        <w:t xml:space="preserve"> </w:t>
      </w:r>
      <w:r w:rsidRPr="00073672">
        <w:rPr>
          <w:rFonts w:ascii="Century Gothic" w:hAnsi="Century Gothic" w:cs="Arial"/>
        </w:rPr>
        <w:t>Ottobre</w:t>
      </w:r>
      <w:r w:rsidR="00820544" w:rsidRPr="00073672">
        <w:rPr>
          <w:rFonts w:ascii="Century Gothic" w:hAnsi="Century Gothic" w:cs="Arial"/>
        </w:rPr>
        <w:t xml:space="preserve"> – </w:t>
      </w:r>
      <w:r w:rsidR="006E7D68">
        <w:rPr>
          <w:rFonts w:ascii="Century Gothic" w:hAnsi="Century Gothic" w:cs="Arial"/>
        </w:rPr>
        <w:t>24</w:t>
      </w:r>
      <w:r w:rsidR="00820544" w:rsidRPr="00073672">
        <w:rPr>
          <w:rFonts w:ascii="Century Gothic" w:hAnsi="Century Gothic" w:cs="Arial"/>
        </w:rPr>
        <w:t xml:space="preserve"> </w:t>
      </w:r>
      <w:r w:rsidRPr="00073672">
        <w:rPr>
          <w:rFonts w:ascii="Century Gothic" w:hAnsi="Century Gothic" w:cs="Arial"/>
        </w:rPr>
        <w:t>novembre</w:t>
      </w:r>
      <w:r w:rsidR="00820544" w:rsidRPr="00073672">
        <w:rPr>
          <w:rFonts w:ascii="Century Gothic" w:hAnsi="Century Gothic" w:cs="Arial"/>
        </w:rPr>
        <w:t xml:space="preserve"> 201</w:t>
      </w:r>
      <w:r w:rsidR="006E7D68">
        <w:rPr>
          <w:rFonts w:ascii="Century Gothic" w:hAnsi="Century Gothic" w:cs="Arial"/>
        </w:rPr>
        <w:t>9</w:t>
      </w:r>
    </w:p>
    <w:p w:rsidR="007B4BB9" w:rsidRPr="00073672" w:rsidRDefault="003E6950" w:rsidP="00073672">
      <w:pPr>
        <w:shd w:val="clear" w:color="auto" w:fill="1D1B11"/>
        <w:jc w:val="center"/>
        <w:rPr>
          <w:rFonts w:ascii="Century Gothic" w:hAnsi="Century Gothic" w:cs="Arial"/>
          <w:sz w:val="36"/>
          <w:szCs w:val="36"/>
        </w:rPr>
      </w:pPr>
      <w:r w:rsidRPr="00073672">
        <w:rPr>
          <w:rFonts w:ascii="Century Gothic" w:hAnsi="Century Gothic" w:cs="Arial"/>
          <w:sz w:val="36"/>
          <w:szCs w:val="36"/>
        </w:rPr>
        <w:t>Chivasso Palazzo Einaudi</w:t>
      </w:r>
    </w:p>
    <w:p w:rsidR="003E6950" w:rsidRDefault="003E6950" w:rsidP="00F054EC">
      <w:pPr>
        <w:shd w:val="clear" w:color="auto" w:fill="1D1B11"/>
        <w:jc w:val="center"/>
        <w:rPr>
          <w:rFonts w:ascii="Century Gothic" w:hAnsi="Century Gothic" w:cs="Arial"/>
        </w:rPr>
      </w:pPr>
      <w:r w:rsidRPr="00073672">
        <w:rPr>
          <w:rFonts w:ascii="Century Gothic" w:hAnsi="Century Gothic" w:cs="Arial"/>
        </w:rPr>
        <w:t>Lungo Piazza D’Armi 6</w:t>
      </w:r>
    </w:p>
    <w:p w:rsidR="006E7D68" w:rsidRPr="00073672" w:rsidRDefault="006E7D68" w:rsidP="00F054EC">
      <w:pPr>
        <w:shd w:val="clear" w:color="auto" w:fill="1D1B11"/>
        <w:jc w:val="center"/>
        <w:rPr>
          <w:rFonts w:ascii="Century Gothic" w:hAnsi="Century Gothic" w:cs="Arial"/>
        </w:rPr>
      </w:pPr>
      <w:r>
        <w:rPr>
          <w:rFonts w:ascii="Century Gothic" w:hAnsi="Century Gothic" w:cs="Arial"/>
        </w:rPr>
        <w:t>MOSTRA</w:t>
      </w:r>
    </w:p>
    <w:p w:rsidR="003E6950" w:rsidRPr="00F054EC" w:rsidRDefault="003E6950" w:rsidP="003E6950">
      <w:pPr>
        <w:shd w:val="clear" w:color="auto" w:fill="1D1B11"/>
        <w:rPr>
          <w:sz w:val="12"/>
          <w:szCs w:val="12"/>
        </w:rPr>
      </w:pPr>
    </w:p>
    <w:p w:rsidR="00C87CB0" w:rsidRDefault="00C87CB0" w:rsidP="003F2FE8"/>
    <w:tbl>
      <w:tblPr>
        <w:tblW w:w="0" w:type="auto"/>
        <w:tblLook w:val="04A0" w:firstRow="1" w:lastRow="0" w:firstColumn="1" w:lastColumn="0" w:noHBand="0" w:noVBand="1"/>
      </w:tblPr>
      <w:tblGrid>
        <w:gridCol w:w="1645"/>
        <w:gridCol w:w="1706"/>
        <w:gridCol w:w="1600"/>
      </w:tblGrid>
      <w:tr w:rsidR="0098328A">
        <w:tc>
          <w:tcPr>
            <w:tcW w:w="5167" w:type="dxa"/>
            <w:gridSpan w:val="3"/>
          </w:tcPr>
          <w:p w:rsidR="0098328A" w:rsidRDefault="003B23A3" w:rsidP="00897DCE">
            <w:pPr>
              <w:jc w:val="center"/>
            </w:pPr>
            <w:r>
              <w:rPr>
                <w:noProof/>
              </w:rPr>
              <w:pict>
                <v:shape id="_x0000_i1034" type="#_x0000_t75" alt="Risultati immagini per archivio storico olivetti" style="width:88.3pt;height:36.7pt" o:bordertopcolor="this" o:borderleftcolor="this" o:borderbottomcolor="this" o:borderrightcolor="this">
                  <v:imagedata r:id="rId18" r:href="rId19"/>
                </v:shape>
              </w:pict>
            </w:r>
            <w:r w:rsidR="00ED0A5B">
              <w:t xml:space="preserve">  </w:t>
            </w:r>
            <w:r>
              <w:rPr>
                <w:noProof/>
              </w:rPr>
              <w:pict>
                <v:shape id="_x0000_i1035" type="#_x0000_t75" style="width:27.85pt;height:41.45pt;visibility:visible">
                  <v:imagedata r:id="rId20" r:href="rId21"/>
                </v:shape>
              </w:pict>
            </w:r>
            <w:r w:rsidR="00ED0A5B">
              <w:t xml:space="preserve">  </w:t>
            </w:r>
            <w:r>
              <w:rPr>
                <w:noProof/>
              </w:rPr>
              <w:pict>
                <v:shape id="_x0000_i1036" type="#_x0000_t75" style="width:47.55pt;height:47.55pt;visibility:visible">
                  <v:imagedata r:id="rId22" r:href="rId23"/>
                </v:shape>
              </w:pict>
            </w:r>
            <w:r>
              <w:rPr>
                <w:noProof/>
              </w:rPr>
              <w:pict>
                <v:shape id="_x0000_i1037" type="#_x0000_t75" style="width:55.7pt;height:23.75pt">
                  <v:imagedata r:id="rId24" r:href="rId25"/>
                </v:shape>
              </w:pict>
            </w:r>
          </w:p>
          <w:p w:rsidR="00BD3957" w:rsidRPr="00BD3957" w:rsidRDefault="00BD3957" w:rsidP="00897DCE">
            <w:pPr>
              <w:jc w:val="center"/>
              <w:rPr>
                <w:sz w:val="8"/>
                <w:szCs w:val="8"/>
              </w:rPr>
            </w:pPr>
          </w:p>
          <w:p w:rsidR="00ED0A5B" w:rsidRDefault="003B23A3" w:rsidP="00897DCE">
            <w:pPr>
              <w:jc w:val="center"/>
            </w:pPr>
            <w:r>
              <w:rPr>
                <w:noProof/>
              </w:rPr>
              <w:pict>
                <v:shape id="_x0000_i1038" type="#_x0000_t75" alt="Risultati immagini per confindustria canavese" style="width:65.9pt;height:44.15pt">
                  <v:imagedata r:id="rId26" r:href="rId27"/>
                </v:shape>
              </w:pict>
            </w:r>
          </w:p>
        </w:tc>
      </w:tr>
      <w:tr w:rsidR="00D160E9">
        <w:tc>
          <w:tcPr>
            <w:tcW w:w="1728" w:type="dxa"/>
          </w:tcPr>
          <w:p w:rsidR="00D160E9" w:rsidRDefault="003B23A3" w:rsidP="00D160E9">
            <w:pPr>
              <w:spacing w:before="120"/>
              <w:jc w:val="center"/>
            </w:pPr>
            <w:r w:rsidRPr="008D07F0">
              <w:rPr>
                <w:noProof/>
              </w:rPr>
              <w:drawing>
                <wp:inline distT="0" distB="0" distL="0" distR="0">
                  <wp:extent cx="577215" cy="514350"/>
                  <wp:effectExtent l="0" t="0" r="0" b="0"/>
                  <wp:docPr id="15"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 cy="514350"/>
                          </a:xfrm>
                          <a:prstGeom prst="rect">
                            <a:avLst/>
                          </a:prstGeom>
                          <a:noFill/>
                          <a:ln>
                            <a:noFill/>
                          </a:ln>
                        </pic:spPr>
                      </pic:pic>
                    </a:graphicData>
                  </a:graphic>
                </wp:inline>
              </w:drawing>
            </w:r>
          </w:p>
        </w:tc>
        <w:tc>
          <w:tcPr>
            <w:tcW w:w="1800" w:type="dxa"/>
          </w:tcPr>
          <w:p w:rsidR="00D160E9" w:rsidRDefault="003B23A3" w:rsidP="00D160E9">
            <w:pPr>
              <w:spacing w:before="120"/>
              <w:jc w:val="center"/>
            </w:pPr>
            <w:r w:rsidRPr="008D07F0">
              <w:rPr>
                <w:noProof/>
              </w:rPr>
              <w:drawing>
                <wp:inline distT="0" distB="0" distL="0" distR="0">
                  <wp:extent cx="571500" cy="533400"/>
                  <wp:effectExtent l="0" t="0" r="0" b="0"/>
                  <wp:docPr id="1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c>
        <w:tc>
          <w:tcPr>
            <w:tcW w:w="1639" w:type="dxa"/>
          </w:tcPr>
          <w:p w:rsidR="00D160E9" w:rsidRPr="00866610" w:rsidRDefault="003B23A3" w:rsidP="003F2FE8">
            <w:r w:rsidRPr="00866610">
              <w:rPr>
                <w:noProof/>
              </w:rPr>
              <w:drawing>
                <wp:inline distT="0" distB="0" distL="0" distR="0">
                  <wp:extent cx="721995" cy="659130"/>
                  <wp:effectExtent l="0" t="0" r="0" b="0"/>
                  <wp:docPr id="17" name="Immagine 17" descr="LOGO POZZO DI MIELE HD - PDM NEW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descr="LOGO POZZO DI MIELE HD - PDM NEW (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1995" cy="659130"/>
                          </a:xfrm>
                          <a:prstGeom prst="rect">
                            <a:avLst/>
                          </a:prstGeom>
                          <a:noFill/>
                          <a:ln>
                            <a:noFill/>
                          </a:ln>
                        </pic:spPr>
                      </pic:pic>
                    </a:graphicData>
                  </a:graphic>
                </wp:inline>
              </w:drawing>
            </w:r>
          </w:p>
        </w:tc>
      </w:tr>
    </w:tbl>
    <w:p w:rsidR="006E7D68" w:rsidRDefault="006E7D68" w:rsidP="003F2FE8"/>
    <w:p w:rsidR="0067341A" w:rsidRDefault="003B23A3" w:rsidP="00D35725">
      <w:pPr>
        <w:shd w:val="clear" w:color="auto" w:fill="FFFFFF"/>
        <w:spacing w:before="120"/>
        <w:rPr>
          <w:rFonts w:ascii="Century Gothic" w:hAnsi="Century Gothic"/>
          <w:sz w:val="20"/>
          <w:szCs w:val="20"/>
        </w:rPr>
      </w:pPr>
      <w:r>
        <w:rPr>
          <w:noProof/>
        </w:rPr>
        <w:lastRenderedPageBreak/>
        <w:drawing>
          <wp:anchor distT="0" distB="0" distL="114300" distR="114300" simplePos="0" relativeHeight="251657728" behindDoc="0" locked="0" layoutInCell="1" allowOverlap="1">
            <wp:simplePos x="0" y="0"/>
            <wp:positionH relativeFrom="margin">
              <wp:posOffset>3590925</wp:posOffset>
            </wp:positionH>
            <wp:positionV relativeFrom="margin">
              <wp:posOffset>323850</wp:posOffset>
            </wp:positionV>
            <wp:extent cx="982980" cy="1191260"/>
            <wp:effectExtent l="0" t="0" r="0" b="0"/>
            <wp:wrapSquare wrapText="bothSides"/>
            <wp:docPr id="19" name="Immagine 3" descr="Adriano_Olivet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Adriano_Olivetti"/>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298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249">
        <w:rPr>
          <w:rFonts w:ascii="Century Gothic" w:hAnsi="Century Gothic"/>
          <w:sz w:val="20"/>
          <w:szCs w:val="20"/>
        </w:rPr>
        <w:t>L’</w:t>
      </w:r>
      <w:r w:rsidR="00960321">
        <w:rPr>
          <w:rFonts w:ascii="Century Gothic" w:hAnsi="Century Gothic"/>
          <w:sz w:val="20"/>
          <w:szCs w:val="20"/>
        </w:rPr>
        <w:t>i</w:t>
      </w:r>
      <w:r w:rsidR="00DF1249">
        <w:rPr>
          <w:rFonts w:ascii="Century Gothic" w:hAnsi="Century Gothic"/>
          <w:sz w:val="20"/>
          <w:szCs w:val="20"/>
        </w:rPr>
        <w:t>dea è nata dal desiderio di leggere insieme, giovani ed anziani, l</w:t>
      </w:r>
      <w:r w:rsidR="0067341A">
        <w:rPr>
          <w:rFonts w:ascii="Century Gothic" w:hAnsi="Century Gothic"/>
          <w:sz w:val="20"/>
          <w:szCs w:val="20"/>
        </w:rPr>
        <w:t xml:space="preserve">e principali figure </w:t>
      </w:r>
      <w:r w:rsidR="00CC38A9">
        <w:rPr>
          <w:rFonts w:ascii="Century Gothic" w:hAnsi="Century Gothic"/>
          <w:sz w:val="20"/>
          <w:szCs w:val="20"/>
        </w:rPr>
        <w:t xml:space="preserve">e </w:t>
      </w:r>
      <w:r w:rsidR="0067341A">
        <w:rPr>
          <w:rFonts w:ascii="Century Gothic" w:hAnsi="Century Gothic"/>
          <w:sz w:val="20"/>
          <w:szCs w:val="20"/>
        </w:rPr>
        <w:t xml:space="preserve">fatti del Novecento, </w:t>
      </w:r>
      <w:r w:rsidR="00DF1249">
        <w:rPr>
          <w:rFonts w:ascii="Century Gothic" w:hAnsi="Century Gothic"/>
          <w:sz w:val="20"/>
          <w:szCs w:val="20"/>
        </w:rPr>
        <w:t xml:space="preserve">gli uni come </w:t>
      </w:r>
      <w:r w:rsidR="003C2AEB">
        <w:rPr>
          <w:rFonts w:ascii="Century Gothic" w:hAnsi="Century Gothic"/>
          <w:sz w:val="20"/>
          <w:szCs w:val="20"/>
        </w:rPr>
        <w:t>p</w:t>
      </w:r>
      <w:r w:rsidR="00DF1249">
        <w:rPr>
          <w:rFonts w:ascii="Century Gothic" w:hAnsi="Century Gothic"/>
          <w:sz w:val="20"/>
          <w:szCs w:val="20"/>
        </w:rPr>
        <w:t xml:space="preserve">arte del programma scolastico, gli altri come pezzo importante di quel </w:t>
      </w:r>
      <w:r w:rsidR="0067341A">
        <w:rPr>
          <w:rFonts w:ascii="Century Gothic" w:hAnsi="Century Gothic"/>
          <w:sz w:val="20"/>
          <w:szCs w:val="20"/>
        </w:rPr>
        <w:t>secolo</w:t>
      </w:r>
      <w:r w:rsidR="00DF1249">
        <w:rPr>
          <w:rFonts w:ascii="Century Gothic" w:hAnsi="Century Gothic"/>
          <w:sz w:val="20"/>
          <w:szCs w:val="20"/>
        </w:rPr>
        <w:t xml:space="preserve"> </w:t>
      </w:r>
      <w:r w:rsidR="0067341A">
        <w:rPr>
          <w:rFonts w:ascii="Century Gothic" w:hAnsi="Century Gothic"/>
          <w:sz w:val="20"/>
          <w:szCs w:val="20"/>
        </w:rPr>
        <w:t xml:space="preserve">nel quale </w:t>
      </w:r>
      <w:r w:rsidR="00DF1249">
        <w:rPr>
          <w:rFonts w:ascii="Century Gothic" w:hAnsi="Century Gothic"/>
          <w:sz w:val="20"/>
          <w:szCs w:val="20"/>
        </w:rPr>
        <w:t xml:space="preserve">erano </w:t>
      </w:r>
      <w:r w:rsidR="0067341A">
        <w:rPr>
          <w:rFonts w:ascii="Century Gothic" w:hAnsi="Century Gothic"/>
          <w:sz w:val="20"/>
          <w:szCs w:val="20"/>
        </w:rPr>
        <w:t xml:space="preserve">in gran parte </w:t>
      </w:r>
      <w:r w:rsidR="00DF1249">
        <w:rPr>
          <w:rFonts w:ascii="Century Gothic" w:hAnsi="Century Gothic"/>
          <w:sz w:val="20"/>
          <w:szCs w:val="20"/>
        </w:rPr>
        <w:t>vissuti.</w:t>
      </w:r>
    </w:p>
    <w:p w:rsidR="00DF1249" w:rsidRDefault="0067341A" w:rsidP="00D35725">
      <w:pPr>
        <w:shd w:val="clear" w:color="auto" w:fill="FFFFFF"/>
        <w:spacing w:before="120"/>
        <w:rPr>
          <w:rFonts w:ascii="Century Gothic" w:hAnsi="Century Gothic"/>
          <w:sz w:val="20"/>
          <w:szCs w:val="20"/>
        </w:rPr>
      </w:pPr>
      <w:r>
        <w:rPr>
          <w:rFonts w:ascii="Century Gothic" w:hAnsi="Century Gothic"/>
          <w:sz w:val="20"/>
          <w:szCs w:val="20"/>
        </w:rPr>
        <w:t xml:space="preserve">Il primo anno ci siamo confrontati con la figura di </w:t>
      </w:r>
      <w:r w:rsidR="00DF1249">
        <w:rPr>
          <w:rFonts w:ascii="Century Gothic" w:hAnsi="Century Gothic"/>
          <w:sz w:val="20"/>
          <w:szCs w:val="20"/>
        </w:rPr>
        <w:t>Primo Levi</w:t>
      </w:r>
      <w:r>
        <w:rPr>
          <w:rFonts w:ascii="Century Gothic" w:hAnsi="Century Gothic"/>
          <w:sz w:val="20"/>
          <w:szCs w:val="20"/>
        </w:rPr>
        <w:t>, il secondo con quella di Cesare Pavese</w:t>
      </w:r>
      <w:r w:rsidR="00DF1249">
        <w:rPr>
          <w:rFonts w:ascii="Century Gothic" w:hAnsi="Century Gothic"/>
          <w:sz w:val="20"/>
          <w:szCs w:val="20"/>
        </w:rPr>
        <w:t>.</w:t>
      </w:r>
      <w:r>
        <w:rPr>
          <w:rFonts w:ascii="Century Gothic" w:hAnsi="Century Gothic"/>
          <w:sz w:val="20"/>
          <w:szCs w:val="20"/>
        </w:rPr>
        <w:t xml:space="preserve"> Quest’anno tentiamo con Adriano Olivetti. </w:t>
      </w:r>
      <w:r w:rsidR="00DF1249">
        <w:rPr>
          <w:rFonts w:ascii="Century Gothic" w:hAnsi="Century Gothic"/>
          <w:sz w:val="20"/>
          <w:szCs w:val="20"/>
        </w:rPr>
        <w:t xml:space="preserve"> </w:t>
      </w:r>
    </w:p>
    <w:p w:rsidR="00DF1249" w:rsidRDefault="00DF1249" w:rsidP="00D35725">
      <w:pPr>
        <w:shd w:val="clear" w:color="auto" w:fill="FFFFFF"/>
        <w:spacing w:before="120"/>
        <w:rPr>
          <w:rFonts w:ascii="Century Gothic" w:hAnsi="Century Gothic"/>
          <w:sz w:val="20"/>
          <w:szCs w:val="20"/>
        </w:rPr>
      </w:pPr>
      <w:r>
        <w:rPr>
          <w:rFonts w:ascii="Century Gothic" w:hAnsi="Century Gothic"/>
          <w:sz w:val="20"/>
          <w:szCs w:val="20"/>
        </w:rPr>
        <w:t xml:space="preserve">Di nuovo abbiamo scovato un gruppo di Professori, </w:t>
      </w:r>
      <w:r w:rsidR="0067341A">
        <w:rPr>
          <w:rFonts w:ascii="Century Gothic" w:hAnsi="Century Gothic"/>
          <w:sz w:val="20"/>
          <w:szCs w:val="20"/>
        </w:rPr>
        <w:t xml:space="preserve">delle </w:t>
      </w:r>
      <w:r>
        <w:rPr>
          <w:rFonts w:ascii="Century Gothic" w:hAnsi="Century Gothic"/>
          <w:sz w:val="20"/>
          <w:szCs w:val="20"/>
        </w:rPr>
        <w:t>class</w:t>
      </w:r>
      <w:r w:rsidR="0067341A">
        <w:rPr>
          <w:rFonts w:ascii="Century Gothic" w:hAnsi="Century Gothic"/>
          <w:sz w:val="20"/>
          <w:szCs w:val="20"/>
        </w:rPr>
        <w:t>i</w:t>
      </w:r>
      <w:r>
        <w:rPr>
          <w:rFonts w:ascii="Century Gothic" w:hAnsi="Century Gothic"/>
          <w:sz w:val="20"/>
          <w:szCs w:val="20"/>
        </w:rPr>
        <w:t xml:space="preserve"> eccellent</w:t>
      </w:r>
      <w:r w:rsidR="0067341A">
        <w:rPr>
          <w:rFonts w:ascii="Century Gothic" w:hAnsi="Century Gothic"/>
          <w:sz w:val="20"/>
          <w:szCs w:val="20"/>
        </w:rPr>
        <w:t>i</w:t>
      </w:r>
      <w:r>
        <w:rPr>
          <w:rFonts w:ascii="Century Gothic" w:hAnsi="Century Gothic"/>
          <w:sz w:val="20"/>
          <w:szCs w:val="20"/>
        </w:rPr>
        <w:t>, la disponibilità dell</w:t>
      </w:r>
      <w:r w:rsidR="0067341A">
        <w:rPr>
          <w:rFonts w:ascii="Century Gothic" w:hAnsi="Century Gothic"/>
          <w:sz w:val="20"/>
          <w:szCs w:val="20"/>
        </w:rPr>
        <w:t>’</w:t>
      </w:r>
      <w:r w:rsidR="00BD3957">
        <w:rPr>
          <w:rFonts w:ascii="Century Gothic" w:hAnsi="Century Gothic"/>
          <w:sz w:val="20"/>
          <w:szCs w:val="20"/>
        </w:rPr>
        <w:t xml:space="preserve">Associazione </w:t>
      </w:r>
      <w:r w:rsidR="0067341A">
        <w:rPr>
          <w:rFonts w:ascii="Century Gothic" w:hAnsi="Century Gothic"/>
          <w:sz w:val="20"/>
          <w:szCs w:val="20"/>
        </w:rPr>
        <w:t xml:space="preserve">Archivio Storico Olivetti </w:t>
      </w:r>
      <w:r>
        <w:rPr>
          <w:rFonts w:ascii="Century Gothic" w:hAnsi="Century Gothic"/>
          <w:sz w:val="20"/>
          <w:szCs w:val="20"/>
        </w:rPr>
        <w:t>con una squadra fantastica di professionisti.</w:t>
      </w:r>
    </w:p>
    <w:p w:rsidR="0067341A" w:rsidRDefault="0067341A" w:rsidP="00D35725">
      <w:pPr>
        <w:shd w:val="clear" w:color="auto" w:fill="FFFFFF"/>
        <w:spacing w:before="120"/>
        <w:rPr>
          <w:rFonts w:ascii="Century Gothic" w:hAnsi="Century Gothic"/>
          <w:sz w:val="20"/>
          <w:szCs w:val="20"/>
        </w:rPr>
      </w:pPr>
      <w:r>
        <w:rPr>
          <w:rFonts w:ascii="Century Gothic" w:hAnsi="Century Gothic"/>
          <w:sz w:val="20"/>
          <w:szCs w:val="20"/>
        </w:rPr>
        <w:t>Quest’anno collaboreremo anche con la realtà di Caluso, il Comune, la locale Università della Terza Età</w:t>
      </w:r>
      <w:r w:rsidR="00C52412" w:rsidRPr="00CC38A9">
        <w:rPr>
          <w:rFonts w:ascii="Century Gothic" w:hAnsi="Century Gothic"/>
          <w:sz w:val="20"/>
          <w:szCs w:val="20"/>
        </w:rPr>
        <w:t xml:space="preserve">, l’Istituto </w:t>
      </w:r>
      <w:r w:rsidR="00CB57E9" w:rsidRPr="00CC38A9">
        <w:rPr>
          <w:rFonts w:ascii="Century Gothic" w:hAnsi="Century Gothic"/>
          <w:sz w:val="20"/>
          <w:szCs w:val="20"/>
        </w:rPr>
        <w:t xml:space="preserve">di Istruzione </w:t>
      </w:r>
      <w:r w:rsidR="00C52412" w:rsidRPr="00CC38A9">
        <w:rPr>
          <w:rFonts w:ascii="Century Gothic" w:hAnsi="Century Gothic"/>
          <w:sz w:val="20"/>
          <w:szCs w:val="20"/>
        </w:rPr>
        <w:t>Superiore</w:t>
      </w:r>
      <w:r w:rsidRPr="00CC38A9">
        <w:rPr>
          <w:rFonts w:ascii="Century Gothic" w:hAnsi="Century Gothic"/>
          <w:sz w:val="20"/>
          <w:szCs w:val="20"/>
        </w:rPr>
        <w:t xml:space="preserve">  Piero Martinetti</w:t>
      </w:r>
      <w:r w:rsidR="00C52412" w:rsidRPr="00CC38A9">
        <w:rPr>
          <w:rFonts w:ascii="Century Gothic" w:hAnsi="Century Gothic"/>
          <w:sz w:val="20"/>
          <w:szCs w:val="20"/>
        </w:rPr>
        <w:t xml:space="preserve"> e l’associazione Pozzo di Miele</w:t>
      </w:r>
      <w:r w:rsidRPr="00CC38A9">
        <w:rPr>
          <w:rFonts w:ascii="Century Gothic" w:hAnsi="Century Gothic"/>
          <w:sz w:val="20"/>
          <w:szCs w:val="20"/>
        </w:rPr>
        <w:t>; lo faremo</w:t>
      </w:r>
      <w:r w:rsidR="00C52412" w:rsidRPr="00CC38A9">
        <w:rPr>
          <w:rFonts w:ascii="Century Gothic" w:hAnsi="Century Gothic"/>
          <w:sz w:val="20"/>
          <w:szCs w:val="20"/>
        </w:rPr>
        <w:t xml:space="preserve"> in particolare su ciò</w:t>
      </w:r>
      <w:r w:rsidRPr="00CC38A9">
        <w:rPr>
          <w:rFonts w:ascii="Century Gothic" w:hAnsi="Century Gothic"/>
          <w:sz w:val="20"/>
          <w:szCs w:val="20"/>
        </w:rPr>
        <w:t xml:space="preserve"> che fu la Divisione Elettronica</w:t>
      </w:r>
      <w:r w:rsidR="00C52412" w:rsidRPr="00CC38A9">
        <w:rPr>
          <w:rFonts w:ascii="Century Gothic" w:hAnsi="Century Gothic"/>
          <w:sz w:val="20"/>
          <w:szCs w:val="20"/>
        </w:rPr>
        <w:t>, nata</w:t>
      </w:r>
      <w:r w:rsidR="00D42AE5" w:rsidRPr="00CC38A9">
        <w:rPr>
          <w:rFonts w:ascii="Century Gothic" w:hAnsi="Century Gothic"/>
          <w:sz w:val="20"/>
          <w:szCs w:val="20"/>
        </w:rPr>
        <w:t xml:space="preserve"> </w:t>
      </w:r>
      <w:r w:rsidR="00C52412" w:rsidRPr="00CC38A9">
        <w:rPr>
          <w:rFonts w:ascii="Century Gothic" w:hAnsi="Century Gothic"/>
          <w:sz w:val="20"/>
          <w:szCs w:val="20"/>
        </w:rPr>
        <w:t xml:space="preserve">da un’intuizione di </w:t>
      </w:r>
      <w:r w:rsidRPr="00CC38A9">
        <w:rPr>
          <w:rFonts w:ascii="Century Gothic" w:hAnsi="Century Gothic"/>
          <w:sz w:val="20"/>
          <w:szCs w:val="20"/>
        </w:rPr>
        <w:t xml:space="preserve"> Adriano </w:t>
      </w:r>
      <w:r w:rsidR="00D42AE5" w:rsidRPr="00CC38A9">
        <w:rPr>
          <w:rFonts w:ascii="Century Gothic" w:hAnsi="Century Gothic"/>
          <w:sz w:val="20"/>
          <w:szCs w:val="20"/>
        </w:rPr>
        <w:t>del 1954</w:t>
      </w:r>
      <w:r>
        <w:rPr>
          <w:rFonts w:ascii="Century Gothic" w:hAnsi="Century Gothic"/>
          <w:sz w:val="20"/>
          <w:szCs w:val="20"/>
        </w:rPr>
        <w:t>.</w:t>
      </w:r>
    </w:p>
    <w:p w:rsidR="00960321" w:rsidRDefault="00DF1249" w:rsidP="00D35725">
      <w:pPr>
        <w:shd w:val="clear" w:color="auto" w:fill="FFFFFF"/>
        <w:spacing w:before="120"/>
        <w:rPr>
          <w:rFonts w:ascii="Century Gothic" w:hAnsi="Century Gothic"/>
          <w:sz w:val="20"/>
          <w:szCs w:val="20"/>
        </w:rPr>
      </w:pPr>
      <w:r>
        <w:rPr>
          <w:rFonts w:ascii="Century Gothic" w:hAnsi="Century Gothic"/>
          <w:sz w:val="20"/>
          <w:szCs w:val="20"/>
        </w:rPr>
        <w:t xml:space="preserve">Partendo dai materiali messi a disposizione dalla </w:t>
      </w:r>
      <w:r w:rsidR="00BD3957">
        <w:rPr>
          <w:rFonts w:ascii="Century Gothic" w:hAnsi="Century Gothic"/>
          <w:sz w:val="20"/>
          <w:szCs w:val="20"/>
        </w:rPr>
        <w:t>Associazione</w:t>
      </w:r>
      <w:r>
        <w:rPr>
          <w:rFonts w:ascii="Century Gothic" w:hAnsi="Century Gothic"/>
          <w:sz w:val="20"/>
          <w:szCs w:val="20"/>
        </w:rPr>
        <w:t xml:space="preserve"> stessa </w:t>
      </w:r>
      <w:r w:rsidR="007C32D2">
        <w:rPr>
          <w:rFonts w:ascii="Century Gothic" w:hAnsi="Century Gothic"/>
          <w:sz w:val="20"/>
          <w:szCs w:val="20"/>
        </w:rPr>
        <w:t xml:space="preserve">è stata allestita una nuova mostra che esalta </w:t>
      </w:r>
      <w:r w:rsidR="00D35725">
        <w:rPr>
          <w:rFonts w:ascii="Century Gothic" w:hAnsi="Century Gothic"/>
          <w:sz w:val="20"/>
          <w:szCs w:val="20"/>
        </w:rPr>
        <w:t xml:space="preserve">il messaggio di Adriano e </w:t>
      </w:r>
      <w:r w:rsidR="00960321">
        <w:rPr>
          <w:rFonts w:ascii="Century Gothic" w:hAnsi="Century Gothic"/>
          <w:sz w:val="20"/>
          <w:szCs w:val="20"/>
        </w:rPr>
        <w:t xml:space="preserve">la </w:t>
      </w:r>
      <w:r w:rsidR="00D35725">
        <w:rPr>
          <w:rFonts w:ascii="Century Gothic" w:hAnsi="Century Gothic"/>
          <w:sz w:val="20"/>
          <w:szCs w:val="20"/>
        </w:rPr>
        <w:t>sua grande utopia.</w:t>
      </w:r>
    </w:p>
    <w:p w:rsidR="00960321" w:rsidRDefault="00960321" w:rsidP="00D35725">
      <w:pPr>
        <w:shd w:val="clear" w:color="auto" w:fill="FFFFFF"/>
        <w:spacing w:before="120"/>
        <w:rPr>
          <w:rFonts w:ascii="Century Gothic" w:hAnsi="Century Gothic"/>
          <w:sz w:val="20"/>
          <w:szCs w:val="20"/>
        </w:rPr>
      </w:pPr>
      <w:r>
        <w:rPr>
          <w:rFonts w:ascii="Century Gothic" w:hAnsi="Century Gothic"/>
          <w:sz w:val="20"/>
          <w:szCs w:val="20"/>
        </w:rPr>
        <w:t xml:space="preserve">Attorno alla mostra ruoteranno una serie di attività per riflettere sui tanti risvolti </w:t>
      </w:r>
      <w:r w:rsidR="00D42AE5" w:rsidRPr="00CC38A9">
        <w:rPr>
          <w:rFonts w:ascii="Century Gothic" w:hAnsi="Century Gothic"/>
          <w:sz w:val="20"/>
          <w:szCs w:val="20"/>
        </w:rPr>
        <w:t>dell’opera di Adriano</w:t>
      </w:r>
      <w:r>
        <w:rPr>
          <w:rFonts w:ascii="Century Gothic" w:hAnsi="Century Gothic"/>
          <w:sz w:val="20"/>
          <w:szCs w:val="20"/>
        </w:rPr>
        <w:t>.</w:t>
      </w:r>
    </w:p>
    <w:p w:rsidR="00960321" w:rsidRDefault="00960321" w:rsidP="00D35725">
      <w:pPr>
        <w:shd w:val="clear" w:color="auto" w:fill="FFFFFF"/>
        <w:spacing w:before="120"/>
        <w:rPr>
          <w:rFonts w:ascii="Century Gothic" w:hAnsi="Century Gothic"/>
          <w:sz w:val="20"/>
          <w:szCs w:val="20"/>
        </w:rPr>
      </w:pPr>
      <w:r>
        <w:rPr>
          <w:rFonts w:ascii="Century Gothic" w:hAnsi="Century Gothic"/>
          <w:sz w:val="20"/>
          <w:szCs w:val="20"/>
        </w:rPr>
        <w:t>Fino al Convegno finale, a maggio.</w:t>
      </w:r>
    </w:p>
    <w:p w:rsidR="00602D00" w:rsidRDefault="003B23A3" w:rsidP="00D35725">
      <w:pPr>
        <w:pStyle w:val="NormaleWeb"/>
        <w:jc w:val="center"/>
        <w:rPr>
          <w:sz w:val="20"/>
          <w:szCs w:val="20"/>
        </w:rPr>
      </w:pPr>
      <w:r w:rsidRPr="00756515">
        <w:rPr>
          <w:noProof/>
          <w:sz w:val="20"/>
          <w:szCs w:val="20"/>
        </w:rPr>
        <w:drawing>
          <wp:inline distT="0" distB="0" distL="0" distR="0">
            <wp:extent cx="2613660" cy="1743075"/>
            <wp:effectExtent l="0" t="0" r="0" b="0"/>
            <wp:docPr id="18"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32" cstate="print">
                      <a:lum bright="20000"/>
                      <a:extLst>
                        <a:ext uri="{28A0092B-C50C-407E-A947-70E740481C1C}">
                          <a14:useLocalDpi xmlns:a14="http://schemas.microsoft.com/office/drawing/2010/main" val="0"/>
                        </a:ext>
                      </a:extLst>
                    </a:blip>
                    <a:srcRect/>
                    <a:stretch>
                      <a:fillRect/>
                    </a:stretch>
                  </pic:blipFill>
                  <pic:spPr bwMode="auto">
                    <a:xfrm>
                      <a:off x="0" y="0"/>
                      <a:ext cx="2613660" cy="1743075"/>
                    </a:xfrm>
                    <a:prstGeom prst="rect">
                      <a:avLst/>
                    </a:prstGeom>
                    <a:noFill/>
                    <a:ln>
                      <a:noFill/>
                    </a:ln>
                  </pic:spPr>
                </pic:pic>
              </a:graphicData>
            </a:graphic>
          </wp:inline>
        </w:drawing>
      </w:r>
    </w:p>
    <w:p w:rsidR="00CC38A9" w:rsidRPr="00BE17C9" w:rsidRDefault="00BE17C9" w:rsidP="0067341A">
      <w:pPr>
        <w:pStyle w:val="NormaleWeb"/>
        <w:jc w:val="both"/>
        <w:rPr>
          <w:rFonts w:ascii="Century Gothic" w:hAnsi="Century Gothic"/>
          <w:b/>
          <w:i/>
          <w:sz w:val="20"/>
          <w:szCs w:val="20"/>
        </w:rPr>
      </w:pPr>
      <w:r w:rsidRPr="00BE17C9">
        <w:rPr>
          <w:rFonts w:ascii="Century Gothic" w:hAnsi="Century Gothic"/>
          <w:b/>
          <w:i/>
          <w:sz w:val="20"/>
          <w:szCs w:val="20"/>
        </w:rPr>
        <w:t xml:space="preserve">La </w:t>
      </w:r>
      <w:r w:rsidR="00E27554">
        <w:rPr>
          <w:rFonts w:ascii="Century Gothic" w:hAnsi="Century Gothic"/>
          <w:b/>
          <w:i/>
          <w:sz w:val="20"/>
          <w:szCs w:val="20"/>
        </w:rPr>
        <w:t>M</w:t>
      </w:r>
      <w:r w:rsidRPr="00BE17C9">
        <w:rPr>
          <w:rFonts w:ascii="Century Gothic" w:hAnsi="Century Gothic"/>
          <w:b/>
          <w:i/>
          <w:sz w:val="20"/>
          <w:szCs w:val="20"/>
        </w:rPr>
        <w:t>ostra è dedicata a Fulvio Petiti, che ci ha lasciato pochi giorni fa e che ha collaborato al progetto e alla sua realiz</w:t>
      </w:r>
      <w:r w:rsidR="00E27554">
        <w:rPr>
          <w:rFonts w:ascii="Century Gothic" w:hAnsi="Century Gothic"/>
          <w:b/>
          <w:i/>
          <w:sz w:val="20"/>
          <w:szCs w:val="20"/>
        </w:rPr>
        <w:t>z</w:t>
      </w:r>
      <w:r w:rsidRPr="00BE17C9">
        <w:rPr>
          <w:rFonts w:ascii="Century Gothic" w:hAnsi="Century Gothic"/>
          <w:b/>
          <w:i/>
          <w:sz w:val="20"/>
          <w:szCs w:val="20"/>
        </w:rPr>
        <w:t xml:space="preserve">azione </w:t>
      </w:r>
    </w:p>
    <w:p w:rsidR="00C87CB0" w:rsidRPr="00C87CB0" w:rsidRDefault="00DE60BE" w:rsidP="0067341A">
      <w:pPr>
        <w:pStyle w:val="NormaleWeb"/>
        <w:jc w:val="both"/>
        <w:rPr>
          <w:rFonts w:ascii="Century Gothic" w:hAnsi="Century Gothic"/>
          <w:b/>
          <w:sz w:val="20"/>
          <w:szCs w:val="20"/>
        </w:rPr>
      </w:pPr>
      <w:r>
        <w:rPr>
          <w:rFonts w:ascii="Century Gothic" w:hAnsi="Century Gothic"/>
          <w:b/>
          <w:sz w:val="20"/>
          <w:szCs w:val="20"/>
        </w:rPr>
        <w:t>ADRIANO OLIVETTI</w:t>
      </w:r>
    </w:p>
    <w:p w:rsidR="00B40937" w:rsidRPr="00BD3957" w:rsidRDefault="00B40937" w:rsidP="00E27554">
      <w:pPr>
        <w:pStyle w:val="NormaleWeb"/>
        <w:spacing w:before="0" w:beforeAutospacing="0" w:after="0" w:afterAutospacing="0"/>
        <w:jc w:val="both"/>
        <w:rPr>
          <w:i/>
          <w:sz w:val="16"/>
          <w:szCs w:val="16"/>
        </w:rPr>
      </w:pPr>
      <w:r w:rsidRPr="00546DDB">
        <w:rPr>
          <w:i/>
          <w:sz w:val="16"/>
          <w:szCs w:val="16"/>
        </w:rPr>
        <w:t xml:space="preserve">Straordinaria e poliedrica figura di imprenditore è stato anche uomo di cultura, politico, </w:t>
      </w:r>
      <w:r w:rsidRPr="00546DDB">
        <w:rPr>
          <w:i/>
          <w:color w:val="0F243E"/>
          <w:sz w:val="16"/>
          <w:szCs w:val="16"/>
        </w:rPr>
        <w:t xml:space="preserve">intellettuale, editore ed urbanista. Adriano Olivetti nasce a Ivrea l'11 aprile del 1901. La </w:t>
      </w:r>
      <w:hyperlink r:id="rId33" w:tooltip="Frasi sulla vocazione" w:history="1">
        <w:r w:rsidRPr="00546DDB">
          <w:rPr>
            <w:rStyle w:val="Collegamentoipertestuale"/>
            <w:i/>
            <w:color w:val="0F243E"/>
            <w:sz w:val="16"/>
            <w:szCs w:val="16"/>
          </w:rPr>
          <w:t>vocazione</w:t>
        </w:r>
      </w:hyperlink>
      <w:r w:rsidRPr="00546DDB">
        <w:rPr>
          <w:i/>
          <w:color w:val="0F243E"/>
          <w:sz w:val="16"/>
          <w:szCs w:val="16"/>
        </w:rPr>
        <w:t xml:space="preserve"> per il mondo dell'industria la eredita dal padre Camillo, un eclettico ingegnere, che nel 1908 fonda a Ivrea "la prima fabbrica italiana di macchine per scrivere</w:t>
      </w:r>
      <w:r w:rsidRPr="00546DDB">
        <w:rPr>
          <w:i/>
          <w:sz w:val="16"/>
          <w:szCs w:val="16"/>
        </w:rPr>
        <w:t>". Dopo essersi laureato in chimica industriale al Politecnico di Torino, nel 1924 inizia l'apprendistato nell'azienda paterna come operaio. L'anno seguente compie un viaggio negli Stati Uniti</w:t>
      </w:r>
      <w:r w:rsidR="00991572">
        <w:rPr>
          <w:i/>
          <w:sz w:val="16"/>
          <w:szCs w:val="16"/>
        </w:rPr>
        <w:t>,</w:t>
      </w:r>
      <w:r w:rsidRPr="00546DDB">
        <w:rPr>
          <w:i/>
          <w:sz w:val="16"/>
          <w:szCs w:val="16"/>
        </w:rPr>
        <w:t>, viaggio che gli offre l'opportunità di visitare decine di fabbriche fra le più avanzate,</w:t>
      </w:r>
      <w:r w:rsidR="00991572">
        <w:rPr>
          <w:i/>
          <w:sz w:val="16"/>
          <w:szCs w:val="16"/>
        </w:rPr>
        <w:t xml:space="preserve"> </w:t>
      </w:r>
      <w:r w:rsidRPr="00546DDB">
        <w:rPr>
          <w:i/>
          <w:sz w:val="16"/>
          <w:szCs w:val="16"/>
        </w:rPr>
        <w:t>sotto il profilo della concezione che del rapporto con i dipendenti. Per la sua sensibilità estrosa e ricettiva questo è uno stimolo fortissimo. Tornato in Italia, infatti, si mette in testa di aggiornare e modernizzare la Olivetti, con una serie di progetti appositamente pensati da lui. Ecco allora prendere corpo un'organizzazione decentrata del personale, una diversa strutturazione delle funzioni direttive, la razionalizzazione dei tempi e metodi di montaggio, lo sviluppo della rete commerciale in Italia e all'estero e altro ancora. Sulla spinta di questo entusiasmo innovatore, di lì a poco avvia anche il progetto della prima macchina per scrivere portatile che uscirà nel 1932 con il nome di MP1. La nuova organizzazione fa aumentare in maniera significativa la produttività della fabbrica e le vendite dei prodotti. Alla fine del 1932 è nominato Direttore Generale dell'azienda, di cui diventerà Presidente nel 1938 subentrando al padre Camillo. A Ivrea avvia la progettazione e costruzione di nuovi edifici industriali, uffici, case per dipendenti, mense, asili, dando origine ad un articolato sistema di servizi sociali. In particolare, nel 1937 avvi</w:t>
      </w:r>
      <w:r w:rsidR="00991572">
        <w:rPr>
          <w:i/>
          <w:sz w:val="16"/>
          <w:szCs w:val="16"/>
        </w:rPr>
        <w:t>a</w:t>
      </w:r>
      <w:r w:rsidRPr="00546DDB">
        <w:rPr>
          <w:i/>
          <w:sz w:val="16"/>
          <w:szCs w:val="16"/>
        </w:rPr>
        <w:t xml:space="preserve"> la costruzione di un quartiere residenziale per i dipendenti. Tra i numerosi riconoscimenti che gli sono attribuiti, nel 1955 il Compasso d'Oro per meriti conseguiti nel campo dell'estetica industriale e, nel 1956, il Gran Premio di architettura per "i pregi architettonici, l'originalità del disegno industriale, le finalità sociali e umane, presenti in ogni realizzazione Olivetti". Tra la fine degli anni '40 e la fine degli '50 la Olivetti porta sul mercato alcuni prodotti destinati a diventare veri oggetti di culto per la bellezza del design, ma anche per la qualità tecnologica e l'eccellenza funzionale: tra questi la macchina per scrivere Lexikon 80 (1948), la macchina per scrivere portatile Lettera 22 (1950), la </w:t>
      </w:r>
      <w:r w:rsidR="00AA35FB">
        <w:rPr>
          <w:i/>
          <w:sz w:val="16"/>
          <w:szCs w:val="16"/>
        </w:rPr>
        <w:t>calcolatrice Divisumma 24 (</w:t>
      </w:r>
      <w:r w:rsidR="00AA35FB" w:rsidRPr="00CC38A9">
        <w:rPr>
          <w:i/>
          <w:sz w:val="16"/>
          <w:szCs w:val="16"/>
        </w:rPr>
        <w:t>1956</w:t>
      </w:r>
      <w:r w:rsidR="00991572">
        <w:rPr>
          <w:i/>
          <w:sz w:val="16"/>
          <w:szCs w:val="16"/>
        </w:rPr>
        <w:t>)</w:t>
      </w:r>
      <w:r w:rsidR="00AA35FB" w:rsidRPr="00CC38A9">
        <w:rPr>
          <w:i/>
          <w:sz w:val="16"/>
          <w:szCs w:val="16"/>
        </w:rPr>
        <w:t xml:space="preserve">, l’ELEA 9003, primo grosso calcolatore a transistor nel mondo (1959). </w:t>
      </w:r>
      <w:r w:rsidRPr="00CC38A9">
        <w:rPr>
          <w:i/>
          <w:sz w:val="16"/>
          <w:szCs w:val="16"/>
        </w:rPr>
        <w:t>La Lettera 22 nel 1959 verrà</w:t>
      </w:r>
      <w:r w:rsidRPr="00546DDB">
        <w:rPr>
          <w:i/>
          <w:sz w:val="16"/>
          <w:szCs w:val="16"/>
        </w:rPr>
        <w:t xml:space="preserve"> indicata da una giuria di designer a livello internazionale come il primo tra i cento migliori prodotti degli ultimi cento anni.  In </w:t>
      </w:r>
      <w:r w:rsidRPr="00546DDB">
        <w:rPr>
          <w:i/>
          <w:color w:val="0F243E"/>
          <w:sz w:val="16"/>
          <w:szCs w:val="16"/>
        </w:rPr>
        <w:t xml:space="preserve">Europa, intanto, imperversa la </w:t>
      </w:r>
      <w:hyperlink r:id="rId34" w:tooltip="La Seconda guerra mondiale" w:history="1">
        <w:r w:rsidRPr="00546DDB">
          <w:rPr>
            <w:rStyle w:val="Collegamentoipertestuale"/>
            <w:i/>
            <w:color w:val="0F243E"/>
            <w:sz w:val="16"/>
            <w:szCs w:val="16"/>
          </w:rPr>
          <w:t>seconda guerra mondiale</w:t>
        </w:r>
      </w:hyperlink>
      <w:r w:rsidRPr="00546DDB">
        <w:rPr>
          <w:i/>
          <w:color w:val="0F243E"/>
          <w:sz w:val="16"/>
          <w:szCs w:val="16"/>
        </w:rPr>
        <w:t xml:space="preserve"> e l'imprenditore si rifugia momentaneamente</w:t>
      </w:r>
      <w:r w:rsidRPr="00546DDB">
        <w:rPr>
          <w:i/>
          <w:sz w:val="16"/>
          <w:szCs w:val="16"/>
        </w:rPr>
        <w:t xml:space="preserve"> in Svizzera. Qui completa la stesura del libro "L'ordine politico delle comunità", in cui esprime le idee alla base di un vagheggiato Movimento . </w:t>
      </w:r>
      <w:r w:rsidR="00CC38A9" w:rsidRPr="00546DDB">
        <w:rPr>
          <w:i/>
          <w:sz w:val="16"/>
          <w:szCs w:val="16"/>
        </w:rPr>
        <w:t xml:space="preserve">Alla fine </w:t>
      </w:r>
      <w:r w:rsidR="00CC38A9" w:rsidRPr="00546DDB">
        <w:rPr>
          <w:i/>
          <w:color w:val="0F243E"/>
          <w:sz w:val="16"/>
          <w:szCs w:val="16"/>
        </w:rPr>
        <w:t xml:space="preserve">della </w:t>
      </w:r>
      <w:hyperlink r:id="rId35" w:tooltip="La Seconda guerra mondiale" w:history="1">
        <w:r w:rsidR="00CC38A9" w:rsidRPr="00546DDB">
          <w:rPr>
            <w:rStyle w:val="Collegamentoipertestuale"/>
            <w:i/>
            <w:color w:val="0F243E"/>
            <w:sz w:val="16"/>
            <w:szCs w:val="16"/>
          </w:rPr>
          <w:t>seconda guerra mondiale</w:t>
        </w:r>
      </w:hyperlink>
      <w:r w:rsidR="00CC38A9" w:rsidRPr="00546DDB">
        <w:rPr>
          <w:i/>
          <w:color w:val="0F243E"/>
          <w:sz w:val="16"/>
          <w:szCs w:val="16"/>
        </w:rPr>
        <w:t xml:space="preserve"> l'attività di Adriano Olivetti come editore, scrittore</w:t>
      </w:r>
      <w:r w:rsidR="00CC38A9" w:rsidRPr="00546DDB">
        <w:rPr>
          <w:i/>
          <w:sz w:val="16"/>
          <w:szCs w:val="16"/>
        </w:rPr>
        <w:t xml:space="preserve"> e uomo di cultura si intensifica</w:t>
      </w:r>
      <w:r w:rsidR="00CC38A9">
        <w:rPr>
          <w:i/>
          <w:sz w:val="16"/>
          <w:szCs w:val="16"/>
        </w:rPr>
        <w:t xml:space="preserve">. </w:t>
      </w:r>
      <w:r w:rsidRPr="00546DDB">
        <w:rPr>
          <w:i/>
          <w:sz w:val="16"/>
          <w:szCs w:val="16"/>
        </w:rPr>
        <w:t>Per tradurre le idee comunitarie in realizzazioni concrete, nel 1955 fonda l'Istituto per il Rinnovamento Urbano e Rurale del Canavese - con l'obiettivo di combattere la disoccupazione nell'area canavesana promuovendo nuove attività industriali e agricole. L'anno seguente il Movimento Comunità si presenta alle elezioni amministrative e Adriano Olivetti viene eletto sindaco di Ivrea. Il successo induce Comunità a presentarsi anche alle elezioni politiche del 1958, ma risulta eletto il solo Adriano Olivetti. Il 27 febbraio 1960, nel pieno di una vita ancora vulcanica e intensa, muore improvvisamente durante un viaggio in treno da Milano a Losanna, lasciando un'azienda presente su tutti i maggiori mercati internazionali, con circa 36.000 dipendenti, di cui oltre la</w:t>
      </w:r>
      <w:r w:rsidR="00991572">
        <w:rPr>
          <w:i/>
          <w:sz w:val="16"/>
          <w:szCs w:val="16"/>
        </w:rPr>
        <w:t xml:space="preserve"> </w:t>
      </w:r>
      <w:r w:rsidRPr="00546DDB">
        <w:rPr>
          <w:i/>
          <w:sz w:val="16"/>
          <w:szCs w:val="16"/>
        </w:rPr>
        <w:t>metà all'estero</w:t>
      </w:r>
      <w:r w:rsidRPr="00546DDB">
        <w:rPr>
          <w:i/>
        </w:rPr>
        <w:t>.</w:t>
      </w:r>
      <w:r w:rsidR="00BD3957">
        <w:rPr>
          <w:i/>
        </w:rPr>
        <w:t xml:space="preserve"> </w:t>
      </w:r>
      <w:r w:rsidR="00BD3957" w:rsidRPr="00BD3957">
        <w:rPr>
          <w:i/>
          <w:sz w:val="16"/>
          <w:szCs w:val="16"/>
        </w:rPr>
        <w:t>(Biografieonline.it)</w:t>
      </w:r>
    </w:p>
    <w:p w:rsidR="00C87CB0" w:rsidRDefault="00C87CB0" w:rsidP="00546DDB">
      <w:pPr>
        <w:pStyle w:val="NormaleWeb"/>
        <w:shd w:val="clear" w:color="auto" w:fill="FFFFFF"/>
        <w:jc w:val="center"/>
        <w:rPr>
          <w:rFonts w:ascii="Century Gothic" w:hAnsi="Century Gothic"/>
          <w:b/>
          <w:sz w:val="28"/>
          <w:szCs w:val="28"/>
        </w:rPr>
      </w:pPr>
      <w:r>
        <w:rPr>
          <w:rFonts w:ascii="Century Gothic" w:hAnsi="Century Gothic"/>
          <w:b/>
          <w:sz w:val="28"/>
          <w:szCs w:val="28"/>
        </w:rPr>
        <w:t>I TEMI</w:t>
      </w:r>
    </w:p>
    <w:p w:rsidR="0067341A" w:rsidRPr="0067341A" w:rsidRDefault="0067341A" w:rsidP="00CB57E9">
      <w:pPr>
        <w:shd w:val="clear" w:color="auto" w:fill="FFFFFF"/>
        <w:tabs>
          <w:tab w:val="left" w:pos="709"/>
        </w:tabs>
        <w:spacing w:before="240" w:after="120"/>
        <w:ind w:left="357"/>
        <w:jc w:val="center"/>
        <w:rPr>
          <w:rFonts w:ascii="Century Gothic" w:hAnsi="Century Gothic"/>
        </w:rPr>
      </w:pPr>
      <w:r w:rsidRPr="0067341A">
        <w:rPr>
          <w:rFonts w:ascii="Century Gothic" w:hAnsi="Century Gothic"/>
          <w:b/>
        </w:rPr>
        <w:t>Adriano Olivetti: la sua storia</w:t>
      </w:r>
    </w:p>
    <w:p w:rsidR="0067341A" w:rsidRPr="0067341A" w:rsidRDefault="0067341A" w:rsidP="00CB57E9">
      <w:pPr>
        <w:shd w:val="clear" w:color="auto" w:fill="FFFFFF"/>
        <w:tabs>
          <w:tab w:val="left" w:pos="709"/>
        </w:tabs>
        <w:spacing w:before="240" w:after="120"/>
        <w:ind w:left="357"/>
        <w:jc w:val="center"/>
        <w:rPr>
          <w:rFonts w:ascii="Century Gothic" w:hAnsi="Century Gothic"/>
        </w:rPr>
      </w:pPr>
      <w:r w:rsidRPr="0067341A">
        <w:rPr>
          <w:rFonts w:ascii="Century Gothic" w:hAnsi="Century Gothic"/>
          <w:b/>
        </w:rPr>
        <w:t>L’impresa Olivetti</w:t>
      </w:r>
    </w:p>
    <w:p w:rsidR="0067341A" w:rsidRPr="0067341A" w:rsidRDefault="0067341A" w:rsidP="00CB57E9">
      <w:pPr>
        <w:shd w:val="clear" w:color="auto" w:fill="FFFFFF"/>
        <w:tabs>
          <w:tab w:val="left" w:pos="709"/>
        </w:tabs>
        <w:spacing w:before="240" w:after="120"/>
        <w:ind w:left="357"/>
        <w:jc w:val="center"/>
        <w:rPr>
          <w:rFonts w:ascii="Century Gothic" w:hAnsi="Century Gothic"/>
        </w:rPr>
      </w:pPr>
      <w:r w:rsidRPr="0067341A">
        <w:rPr>
          <w:rFonts w:ascii="Century Gothic" w:hAnsi="Century Gothic"/>
          <w:b/>
        </w:rPr>
        <w:t>Olivetti e l’innovazione in campo tecnologico</w:t>
      </w:r>
    </w:p>
    <w:p w:rsidR="006C212B" w:rsidRPr="003C2AEB" w:rsidRDefault="00E87FF0" w:rsidP="006C212B">
      <w:pPr>
        <w:shd w:val="clear" w:color="auto" w:fill="FFFFFF"/>
        <w:tabs>
          <w:tab w:val="left" w:pos="709"/>
        </w:tabs>
        <w:spacing w:before="240"/>
        <w:ind w:left="357"/>
        <w:jc w:val="center"/>
        <w:rPr>
          <w:rFonts w:ascii="Century Gothic" w:hAnsi="Century Gothic"/>
          <w:b/>
        </w:rPr>
      </w:pPr>
      <w:r>
        <w:rPr>
          <w:rFonts w:ascii="Century Gothic" w:hAnsi="Century Gothic"/>
          <w:b/>
        </w:rPr>
        <w:t xml:space="preserve">La Divisione Elettronica </w:t>
      </w:r>
      <w:r w:rsidR="00985841">
        <w:rPr>
          <w:rFonts w:ascii="Century Gothic" w:hAnsi="Century Gothic"/>
          <w:b/>
        </w:rPr>
        <w:t xml:space="preserve">dell’Olivetti </w:t>
      </w:r>
      <w:r>
        <w:rPr>
          <w:rFonts w:ascii="Century Gothic" w:hAnsi="Century Gothic"/>
          <w:b/>
        </w:rPr>
        <w:t>e l’esperienza</w:t>
      </w:r>
      <w:r w:rsidR="00AA35FB">
        <w:rPr>
          <w:rFonts w:ascii="Century Gothic" w:hAnsi="Century Gothic"/>
          <w:b/>
        </w:rPr>
        <w:t xml:space="preserve"> </w:t>
      </w:r>
      <w:r w:rsidR="00AA35FB" w:rsidRPr="00CC38A9">
        <w:rPr>
          <w:rFonts w:ascii="Century Gothic" w:hAnsi="Century Gothic"/>
          <w:b/>
        </w:rPr>
        <w:t>General Electric,</w:t>
      </w:r>
      <w:r w:rsidRPr="00CC38A9">
        <w:rPr>
          <w:rFonts w:ascii="Century Gothic" w:hAnsi="Century Gothic"/>
          <w:b/>
        </w:rPr>
        <w:t xml:space="preserve"> </w:t>
      </w:r>
      <w:r w:rsidRPr="003C2AEB">
        <w:rPr>
          <w:rFonts w:ascii="Century Gothic" w:hAnsi="Century Gothic"/>
          <w:b/>
        </w:rPr>
        <w:t>Honeywell</w:t>
      </w:r>
      <w:r w:rsidR="00AA35FB" w:rsidRPr="003C2AEB">
        <w:rPr>
          <w:rFonts w:ascii="Century Gothic" w:hAnsi="Century Gothic"/>
          <w:b/>
        </w:rPr>
        <w:t>,</w:t>
      </w:r>
      <w:r w:rsidRPr="003C2AEB">
        <w:rPr>
          <w:rFonts w:ascii="Century Gothic" w:hAnsi="Century Gothic"/>
          <w:b/>
        </w:rPr>
        <w:t xml:space="preserve"> </w:t>
      </w:r>
      <w:r w:rsidR="00071938" w:rsidRPr="003C2AEB">
        <w:rPr>
          <w:rFonts w:ascii="Century Gothic" w:hAnsi="Century Gothic"/>
          <w:b/>
        </w:rPr>
        <w:t>Bull</w:t>
      </w:r>
    </w:p>
    <w:p w:rsidR="00E87FF0" w:rsidRPr="00AA35FB" w:rsidRDefault="00E87FF0" w:rsidP="006C212B">
      <w:pPr>
        <w:shd w:val="clear" w:color="auto" w:fill="FFFFFF"/>
        <w:tabs>
          <w:tab w:val="left" w:pos="709"/>
        </w:tabs>
        <w:spacing w:after="120"/>
        <w:ind w:left="357"/>
        <w:jc w:val="center"/>
        <w:rPr>
          <w:rFonts w:ascii="Century Gothic" w:hAnsi="Century Gothic"/>
          <w:b/>
          <w:color w:val="FF0000"/>
        </w:rPr>
      </w:pPr>
      <w:r w:rsidRPr="003C2AEB">
        <w:rPr>
          <w:rFonts w:ascii="Century Gothic" w:hAnsi="Century Gothic"/>
          <w:b/>
        </w:rPr>
        <w:t>di Caluso</w:t>
      </w:r>
      <w:r w:rsidR="00AA35FB" w:rsidRPr="003C2AEB">
        <w:rPr>
          <w:rFonts w:ascii="Century Gothic" w:hAnsi="Century Gothic"/>
          <w:b/>
        </w:rPr>
        <w:t xml:space="preserve"> e Pregnana</w:t>
      </w:r>
      <w:r w:rsidR="00AA35FB" w:rsidRPr="00CC38A9">
        <w:rPr>
          <w:rFonts w:ascii="Century Gothic" w:hAnsi="Century Gothic"/>
          <w:b/>
        </w:rPr>
        <w:t xml:space="preserve"> Milanese</w:t>
      </w:r>
    </w:p>
    <w:p w:rsidR="0067341A" w:rsidRPr="0067341A" w:rsidRDefault="0067341A" w:rsidP="006C212B">
      <w:pPr>
        <w:shd w:val="clear" w:color="auto" w:fill="FFFFFF"/>
        <w:tabs>
          <w:tab w:val="left" w:pos="709"/>
        </w:tabs>
        <w:spacing w:before="240" w:after="120"/>
        <w:ind w:left="357"/>
        <w:jc w:val="center"/>
        <w:rPr>
          <w:rFonts w:ascii="Century Gothic" w:hAnsi="Century Gothic"/>
        </w:rPr>
      </w:pPr>
      <w:r w:rsidRPr="0067341A">
        <w:rPr>
          <w:rFonts w:ascii="Century Gothic" w:hAnsi="Century Gothic"/>
          <w:b/>
        </w:rPr>
        <w:t>Il sistema delle relazioni industriali</w:t>
      </w:r>
    </w:p>
    <w:p w:rsidR="0067341A" w:rsidRPr="0067341A" w:rsidRDefault="0067341A" w:rsidP="00CB57E9">
      <w:pPr>
        <w:shd w:val="clear" w:color="auto" w:fill="FFFFFF"/>
        <w:tabs>
          <w:tab w:val="left" w:pos="709"/>
        </w:tabs>
        <w:spacing w:before="240" w:after="120"/>
        <w:ind w:left="357"/>
        <w:jc w:val="center"/>
        <w:rPr>
          <w:rFonts w:ascii="Century Gothic" w:hAnsi="Century Gothic"/>
        </w:rPr>
      </w:pPr>
      <w:r w:rsidRPr="0067341A">
        <w:rPr>
          <w:rFonts w:ascii="Century Gothic" w:hAnsi="Century Gothic"/>
          <w:b/>
        </w:rPr>
        <w:t>Il sistema sociale Olivetti</w:t>
      </w:r>
    </w:p>
    <w:p w:rsidR="00546DDB" w:rsidRDefault="0067341A" w:rsidP="00CB57E9">
      <w:pPr>
        <w:shd w:val="clear" w:color="auto" w:fill="FFFFFF"/>
        <w:tabs>
          <w:tab w:val="left" w:pos="709"/>
        </w:tabs>
        <w:spacing w:before="240" w:after="120"/>
        <w:ind w:left="357"/>
        <w:jc w:val="center"/>
        <w:rPr>
          <w:rFonts w:ascii="Century Gothic" w:hAnsi="Century Gothic"/>
          <w:b/>
        </w:rPr>
      </w:pPr>
      <w:r w:rsidRPr="0067341A">
        <w:rPr>
          <w:rFonts w:ascii="Century Gothic" w:hAnsi="Century Gothic"/>
          <w:b/>
        </w:rPr>
        <w:t>Olivetti e sistema culturale</w:t>
      </w:r>
    </w:p>
    <w:p w:rsidR="005A5B5F" w:rsidRDefault="005A5B5F" w:rsidP="00CB57E9">
      <w:pPr>
        <w:shd w:val="clear" w:color="auto" w:fill="FFFFFF"/>
        <w:tabs>
          <w:tab w:val="left" w:pos="709"/>
        </w:tabs>
        <w:spacing w:before="240" w:after="120"/>
        <w:ind w:left="357"/>
        <w:jc w:val="center"/>
        <w:rPr>
          <w:rFonts w:ascii="Century Gothic" w:hAnsi="Century Gothic"/>
          <w:b/>
        </w:rPr>
      </w:pPr>
      <w:r>
        <w:rPr>
          <w:rFonts w:ascii="Century Gothic" w:hAnsi="Century Gothic"/>
          <w:b/>
        </w:rPr>
        <w:t>Le Edizioni di Comunità</w:t>
      </w:r>
    </w:p>
    <w:p w:rsidR="0067341A" w:rsidRPr="00E87FF0" w:rsidRDefault="0067341A" w:rsidP="00CB57E9">
      <w:pPr>
        <w:shd w:val="clear" w:color="auto" w:fill="FFFFFF"/>
        <w:tabs>
          <w:tab w:val="left" w:pos="709"/>
        </w:tabs>
        <w:spacing w:before="240" w:after="120"/>
        <w:ind w:left="357"/>
        <w:jc w:val="center"/>
        <w:rPr>
          <w:rFonts w:ascii="Century Gothic" w:hAnsi="Century Gothic"/>
          <w:b/>
        </w:rPr>
      </w:pPr>
      <w:r w:rsidRPr="00E87FF0">
        <w:rPr>
          <w:rFonts w:ascii="Century Gothic" w:hAnsi="Century Gothic"/>
          <w:b/>
        </w:rPr>
        <w:t>La politica: il Movimento di Comunità</w:t>
      </w:r>
    </w:p>
    <w:p w:rsidR="00CB57E9" w:rsidRDefault="0067341A" w:rsidP="00CB57E9">
      <w:pPr>
        <w:shd w:val="clear" w:color="auto" w:fill="FFFFFF"/>
        <w:tabs>
          <w:tab w:val="left" w:pos="709"/>
        </w:tabs>
        <w:spacing w:before="240" w:after="120"/>
        <w:ind w:left="357"/>
        <w:jc w:val="center"/>
        <w:rPr>
          <w:rFonts w:ascii="Century Gothic" w:hAnsi="Century Gothic"/>
          <w:b/>
        </w:rPr>
      </w:pPr>
      <w:r w:rsidRPr="0067341A">
        <w:rPr>
          <w:rFonts w:ascii="Century Gothic" w:hAnsi="Century Gothic"/>
          <w:b/>
        </w:rPr>
        <w:t>I sistemi urbani</w:t>
      </w:r>
    </w:p>
    <w:p w:rsidR="00C87CB0" w:rsidRDefault="0067341A" w:rsidP="00CB57E9">
      <w:pPr>
        <w:shd w:val="clear" w:color="auto" w:fill="FFFFFF"/>
        <w:tabs>
          <w:tab w:val="left" w:pos="709"/>
        </w:tabs>
        <w:spacing w:before="240" w:after="120"/>
        <w:ind w:left="357"/>
        <w:jc w:val="center"/>
        <w:rPr>
          <w:rFonts w:ascii="Century Gothic" w:hAnsi="Century Gothic"/>
          <w:b/>
        </w:rPr>
      </w:pPr>
      <w:r w:rsidRPr="0067341A">
        <w:rPr>
          <w:rFonts w:ascii="Century Gothic" w:hAnsi="Century Gothic"/>
          <w:b/>
        </w:rPr>
        <w:t>Olivetti oggi</w:t>
      </w:r>
    </w:p>
    <w:p w:rsidR="006C212B" w:rsidRDefault="006C212B" w:rsidP="00CB57E9">
      <w:pPr>
        <w:shd w:val="clear" w:color="auto" w:fill="FFFFFF"/>
        <w:tabs>
          <w:tab w:val="left" w:pos="709"/>
        </w:tabs>
        <w:spacing w:before="240" w:after="120"/>
        <w:ind w:left="357"/>
        <w:jc w:val="center"/>
        <w:rPr>
          <w:rFonts w:ascii="Century Gothic" w:hAnsi="Century Gothic"/>
          <w:b/>
        </w:rPr>
      </w:pPr>
    </w:p>
    <w:sectPr w:rsidR="006C212B">
      <w:pgSz w:w="16838" w:h="11906" w:orient="landscape"/>
      <w:pgMar w:top="284" w:right="284" w:bottom="284" w:left="284" w:header="709" w:footer="709" w:gutter="0"/>
      <w:cols w:num="3" w:space="708" w:equalWidth="0">
        <w:col w:w="4951" w:space="708"/>
        <w:col w:w="4951" w:space="708"/>
        <w:col w:w="4951"/>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7417"/>
    <w:multiLevelType w:val="hybridMultilevel"/>
    <w:tmpl w:val="E4CE6FBA"/>
    <w:lvl w:ilvl="0" w:tplc="C57A56A2">
      <w:start w:val="1"/>
      <w:numFmt w:val="bullet"/>
      <w:lvlText w:val=""/>
      <w:lvlJc w:val="left"/>
      <w:pPr>
        <w:tabs>
          <w:tab w:val="num" w:pos="720"/>
        </w:tabs>
        <w:ind w:left="720" w:hanging="360"/>
      </w:pPr>
      <w:rPr>
        <w:rFonts w:ascii="Symbol" w:hAnsi="Symbol" w:hint="default"/>
        <w:sz w:val="20"/>
      </w:rPr>
    </w:lvl>
    <w:lvl w:ilvl="1" w:tplc="DA98A86E" w:tentative="1">
      <w:start w:val="1"/>
      <w:numFmt w:val="bullet"/>
      <w:lvlText w:val="o"/>
      <w:lvlJc w:val="left"/>
      <w:pPr>
        <w:tabs>
          <w:tab w:val="num" w:pos="1440"/>
        </w:tabs>
        <w:ind w:left="1440" w:hanging="360"/>
      </w:pPr>
      <w:rPr>
        <w:rFonts w:ascii="Courier New" w:hAnsi="Courier New" w:hint="default"/>
        <w:sz w:val="20"/>
      </w:rPr>
    </w:lvl>
    <w:lvl w:ilvl="2" w:tplc="FBD4A714" w:tentative="1">
      <w:start w:val="1"/>
      <w:numFmt w:val="bullet"/>
      <w:lvlText w:val=""/>
      <w:lvlJc w:val="left"/>
      <w:pPr>
        <w:tabs>
          <w:tab w:val="num" w:pos="2160"/>
        </w:tabs>
        <w:ind w:left="2160" w:hanging="360"/>
      </w:pPr>
      <w:rPr>
        <w:rFonts w:ascii="Wingdings" w:hAnsi="Wingdings" w:hint="default"/>
        <w:sz w:val="20"/>
      </w:rPr>
    </w:lvl>
    <w:lvl w:ilvl="3" w:tplc="49B62D38" w:tentative="1">
      <w:start w:val="1"/>
      <w:numFmt w:val="bullet"/>
      <w:lvlText w:val=""/>
      <w:lvlJc w:val="left"/>
      <w:pPr>
        <w:tabs>
          <w:tab w:val="num" w:pos="2880"/>
        </w:tabs>
        <w:ind w:left="2880" w:hanging="360"/>
      </w:pPr>
      <w:rPr>
        <w:rFonts w:ascii="Wingdings" w:hAnsi="Wingdings" w:hint="default"/>
        <w:sz w:val="20"/>
      </w:rPr>
    </w:lvl>
    <w:lvl w:ilvl="4" w:tplc="30FC93AC" w:tentative="1">
      <w:start w:val="1"/>
      <w:numFmt w:val="bullet"/>
      <w:lvlText w:val=""/>
      <w:lvlJc w:val="left"/>
      <w:pPr>
        <w:tabs>
          <w:tab w:val="num" w:pos="3600"/>
        </w:tabs>
        <w:ind w:left="3600" w:hanging="360"/>
      </w:pPr>
      <w:rPr>
        <w:rFonts w:ascii="Wingdings" w:hAnsi="Wingdings" w:hint="default"/>
        <w:sz w:val="20"/>
      </w:rPr>
    </w:lvl>
    <w:lvl w:ilvl="5" w:tplc="C3A89606" w:tentative="1">
      <w:start w:val="1"/>
      <w:numFmt w:val="bullet"/>
      <w:lvlText w:val=""/>
      <w:lvlJc w:val="left"/>
      <w:pPr>
        <w:tabs>
          <w:tab w:val="num" w:pos="4320"/>
        </w:tabs>
        <w:ind w:left="4320" w:hanging="360"/>
      </w:pPr>
      <w:rPr>
        <w:rFonts w:ascii="Wingdings" w:hAnsi="Wingdings" w:hint="default"/>
        <w:sz w:val="20"/>
      </w:rPr>
    </w:lvl>
    <w:lvl w:ilvl="6" w:tplc="E58E1922" w:tentative="1">
      <w:start w:val="1"/>
      <w:numFmt w:val="bullet"/>
      <w:lvlText w:val=""/>
      <w:lvlJc w:val="left"/>
      <w:pPr>
        <w:tabs>
          <w:tab w:val="num" w:pos="5040"/>
        </w:tabs>
        <w:ind w:left="5040" w:hanging="360"/>
      </w:pPr>
      <w:rPr>
        <w:rFonts w:ascii="Wingdings" w:hAnsi="Wingdings" w:hint="default"/>
        <w:sz w:val="20"/>
      </w:rPr>
    </w:lvl>
    <w:lvl w:ilvl="7" w:tplc="B06CCDCA" w:tentative="1">
      <w:start w:val="1"/>
      <w:numFmt w:val="bullet"/>
      <w:lvlText w:val=""/>
      <w:lvlJc w:val="left"/>
      <w:pPr>
        <w:tabs>
          <w:tab w:val="num" w:pos="5760"/>
        </w:tabs>
        <w:ind w:left="5760" w:hanging="360"/>
      </w:pPr>
      <w:rPr>
        <w:rFonts w:ascii="Wingdings" w:hAnsi="Wingdings" w:hint="default"/>
        <w:sz w:val="20"/>
      </w:rPr>
    </w:lvl>
    <w:lvl w:ilvl="8" w:tplc="395271C4"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27ECA"/>
    <w:multiLevelType w:val="hybridMultilevel"/>
    <w:tmpl w:val="2A0C53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9312C9"/>
    <w:multiLevelType w:val="hybridMultilevel"/>
    <w:tmpl w:val="BF52239E"/>
    <w:lvl w:ilvl="0" w:tplc="BD285760">
      <w:start w:val="1"/>
      <w:numFmt w:val="bullet"/>
      <w:lvlText w:val=""/>
      <w:lvlJc w:val="left"/>
      <w:pPr>
        <w:tabs>
          <w:tab w:val="num" w:pos="720"/>
        </w:tabs>
        <w:ind w:left="720" w:hanging="360"/>
      </w:pPr>
      <w:rPr>
        <w:rFonts w:ascii="Symbol" w:hAnsi="Symbol" w:hint="default"/>
        <w:sz w:val="20"/>
      </w:rPr>
    </w:lvl>
    <w:lvl w:ilvl="1" w:tplc="890C0BAC" w:tentative="1">
      <w:start w:val="1"/>
      <w:numFmt w:val="bullet"/>
      <w:lvlText w:val="o"/>
      <w:lvlJc w:val="left"/>
      <w:pPr>
        <w:tabs>
          <w:tab w:val="num" w:pos="1440"/>
        </w:tabs>
        <w:ind w:left="1440" w:hanging="360"/>
      </w:pPr>
      <w:rPr>
        <w:rFonts w:ascii="Courier New" w:hAnsi="Courier New" w:hint="default"/>
        <w:sz w:val="20"/>
      </w:rPr>
    </w:lvl>
    <w:lvl w:ilvl="2" w:tplc="0C1CFA0C" w:tentative="1">
      <w:start w:val="1"/>
      <w:numFmt w:val="bullet"/>
      <w:lvlText w:val=""/>
      <w:lvlJc w:val="left"/>
      <w:pPr>
        <w:tabs>
          <w:tab w:val="num" w:pos="2160"/>
        </w:tabs>
        <w:ind w:left="2160" w:hanging="360"/>
      </w:pPr>
      <w:rPr>
        <w:rFonts w:ascii="Wingdings" w:hAnsi="Wingdings" w:hint="default"/>
        <w:sz w:val="20"/>
      </w:rPr>
    </w:lvl>
    <w:lvl w:ilvl="3" w:tplc="2E746FD0" w:tentative="1">
      <w:start w:val="1"/>
      <w:numFmt w:val="bullet"/>
      <w:lvlText w:val=""/>
      <w:lvlJc w:val="left"/>
      <w:pPr>
        <w:tabs>
          <w:tab w:val="num" w:pos="2880"/>
        </w:tabs>
        <w:ind w:left="2880" w:hanging="360"/>
      </w:pPr>
      <w:rPr>
        <w:rFonts w:ascii="Wingdings" w:hAnsi="Wingdings" w:hint="default"/>
        <w:sz w:val="20"/>
      </w:rPr>
    </w:lvl>
    <w:lvl w:ilvl="4" w:tplc="0A6C33F8" w:tentative="1">
      <w:start w:val="1"/>
      <w:numFmt w:val="bullet"/>
      <w:lvlText w:val=""/>
      <w:lvlJc w:val="left"/>
      <w:pPr>
        <w:tabs>
          <w:tab w:val="num" w:pos="3600"/>
        </w:tabs>
        <w:ind w:left="3600" w:hanging="360"/>
      </w:pPr>
      <w:rPr>
        <w:rFonts w:ascii="Wingdings" w:hAnsi="Wingdings" w:hint="default"/>
        <w:sz w:val="20"/>
      </w:rPr>
    </w:lvl>
    <w:lvl w:ilvl="5" w:tplc="0C44E2D8" w:tentative="1">
      <w:start w:val="1"/>
      <w:numFmt w:val="bullet"/>
      <w:lvlText w:val=""/>
      <w:lvlJc w:val="left"/>
      <w:pPr>
        <w:tabs>
          <w:tab w:val="num" w:pos="4320"/>
        </w:tabs>
        <w:ind w:left="4320" w:hanging="360"/>
      </w:pPr>
      <w:rPr>
        <w:rFonts w:ascii="Wingdings" w:hAnsi="Wingdings" w:hint="default"/>
        <w:sz w:val="20"/>
      </w:rPr>
    </w:lvl>
    <w:lvl w:ilvl="6" w:tplc="F5160706" w:tentative="1">
      <w:start w:val="1"/>
      <w:numFmt w:val="bullet"/>
      <w:lvlText w:val=""/>
      <w:lvlJc w:val="left"/>
      <w:pPr>
        <w:tabs>
          <w:tab w:val="num" w:pos="5040"/>
        </w:tabs>
        <w:ind w:left="5040" w:hanging="360"/>
      </w:pPr>
      <w:rPr>
        <w:rFonts w:ascii="Wingdings" w:hAnsi="Wingdings" w:hint="default"/>
        <w:sz w:val="20"/>
      </w:rPr>
    </w:lvl>
    <w:lvl w:ilvl="7" w:tplc="C8CA94BE" w:tentative="1">
      <w:start w:val="1"/>
      <w:numFmt w:val="bullet"/>
      <w:lvlText w:val=""/>
      <w:lvlJc w:val="left"/>
      <w:pPr>
        <w:tabs>
          <w:tab w:val="num" w:pos="5760"/>
        </w:tabs>
        <w:ind w:left="5760" w:hanging="360"/>
      </w:pPr>
      <w:rPr>
        <w:rFonts w:ascii="Wingdings" w:hAnsi="Wingdings" w:hint="default"/>
        <w:sz w:val="20"/>
      </w:rPr>
    </w:lvl>
    <w:lvl w:ilvl="8" w:tplc="D4A2E3EE"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545E97"/>
    <w:multiLevelType w:val="hybridMultilevel"/>
    <w:tmpl w:val="08E242FC"/>
    <w:lvl w:ilvl="0" w:tplc="101C5B2E">
      <w:start w:val="1"/>
      <w:numFmt w:val="bullet"/>
      <w:lvlText w:val=""/>
      <w:lvlJc w:val="left"/>
      <w:pPr>
        <w:tabs>
          <w:tab w:val="num" w:pos="720"/>
        </w:tabs>
        <w:ind w:left="720" w:hanging="360"/>
      </w:pPr>
      <w:rPr>
        <w:rFonts w:ascii="Symbol" w:hAnsi="Symbol" w:hint="default"/>
        <w:sz w:val="20"/>
      </w:rPr>
    </w:lvl>
    <w:lvl w:ilvl="1" w:tplc="5BCE499E" w:tentative="1">
      <w:start w:val="1"/>
      <w:numFmt w:val="bullet"/>
      <w:lvlText w:val="o"/>
      <w:lvlJc w:val="left"/>
      <w:pPr>
        <w:tabs>
          <w:tab w:val="num" w:pos="1440"/>
        </w:tabs>
        <w:ind w:left="1440" w:hanging="360"/>
      </w:pPr>
      <w:rPr>
        <w:rFonts w:ascii="Courier New" w:hAnsi="Courier New" w:hint="default"/>
        <w:sz w:val="20"/>
      </w:rPr>
    </w:lvl>
    <w:lvl w:ilvl="2" w:tplc="8E909C56" w:tentative="1">
      <w:start w:val="1"/>
      <w:numFmt w:val="bullet"/>
      <w:lvlText w:val=""/>
      <w:lvlJc w:val="left"/>
      <w:pPr>
        <w:tabs>
          <w:tab w:val="num" w:pos="2160"/>
        </w:tabs>
        <w:ind w:left="2160" w:hanging="360"/>
      </w:pPr>
      <w:rPr>
        <w:rFonts w:ascii="Wingdings" w:hAnsi="Wingdings" w:hint="default"/>
        <w:sz w:val="20"/>
      </w:rPr>
    </w:lvl>
    <w:lvl w:ilvl="3" w:tplc="2C30BCEC" w:tentative="1">
      <w:start w:val="1"/>
      <w:numFmt w:val="bullet"/>
      <w:lvlText w:val=""/>
      <w:lvlJc w:val="left"/>
      <w:pPr>
        <w:tabs>
          <w:tab w:val="num" w:pos="2880"/>
        </w:tabs>
        <w:ind w:left="2880" w:hanging="360"/>
      </w:pPr>
      <w:rPr>
        <w:rFonts w:ascii="Wingdings" w:hAnsi="Wingdings" w:hint="default"/>
        <w:sz w:val="20"/>
      </w:rPr>
    </w:lvl>
    <w:lvl w:ilvl="4" w:tplc="50F8B97C" w:tentative="1">
      <w:start w:val="1"/>
      <w:numFmt w:val="bullet"/>
      <w:lvlText w:val=""/>
      <w:lvlJc w:val="left"/>
      <w:pPr>
        <w:tabs>
          <w:tab w:val="num" w:pos="3600"/>
        </w:tabs>
        <w:ind w:left="3600" w:hanging="360"/>
      </w:pPr>
      <w:rPr>
        <w:rFonts w:ascii="Wingdings" w:hAnsi="Wingdings" w:hint="default"/>
        <w:sz w:val="20"/>
      </w:rPr>
    </w:lvl>
    <w:lvl w:ilvl="5" w:tplc="6F744EBC" w:tentative="1">
      <w:start w:val="1"/>
      <w:numFmt w:val="bullet"/>
      <w:lvlText w:val=""/>
      <w:lvlJc w:val="left"/>
      <w:pPr>
        <w:tabs>
          <w:tab w:val="num" w:pos="4320"/>
        </w:tabs>
        <w:ind w:left="4320" w:hanging="360"/>
      </w:pPr>
      <w:rPr>
        <w:rFonts w:ascii="Wingdings" w:hAnsi="Wingdings" w:hint="default"/>
        <w:sz w:val="20"/>
      </w:rPr>
    </w:lvl>
    <w:lvl w:ilvl="6" w:tplc="DE52A906" w:tentative="1">
      <w:start w:val="1"/>
      <w:numFmt w:val="bullet"/>
      <w:lvlText w:val=""/>
      <w:lvlJc w:val="left"/>
      <w:pPr>
        <w:tabs>
          <w:tab w:val="num" w:pos="5040"/>
        </w:tabs>
        <w:ind w:left="5040" w:hanging="360"/>
      </w:pPr>
      <w:rPr>
        <w:rFonts w:ascii="Wingdings" w:hAnsi="Wingdings" w:hint="default"/>
        <w:sz w:val="20"/>
      </w:rPr>
    </w:lvl>
    <w:lvl w:ilvl="7" w:tplc="BF28156E" w:tentative="1">
      <w:start w:val="1"/>
      <w:numFmt w:val="bullet"/>
      <w:lvlText w:val=""/>
      <w:lvlJc w:val="left"/>
      <w:pPr>
        <w:tabs>
          <w:tab w:val="num" w:pos="5760"/>
        </w:tabs>
        <w:ind w:left="5760" w:hanging="360"/>
      </w:pPr>
      <w:rPr>
        <w:rFonts w:ascii="Wingdings" w:hAnsi="Wingdings" w:hint="default"/>
        <w:sz w:val="20"/>
      </w:rPr>
    </w:lvl>
    <w:lvl w:ilvl="8" w:tplc="84EE18C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ED6581"/>
    <w:multiLevelType w:val="hybridMultilevel"/>
    <w:tmpl w:val="C4FEC0F0"/>
    <w:lvl w:ilvl="0" w:tplc="337ECC6E">
      <w:start w:val="1"/>
      <w:numFmt w:val="bullet"/>
      <w:lvlText w:val=""/>
      <w:lvlJc w:val="left"/>
      <w:pPr>
        <w:tabs>
          <w:tab w:val="num" w:pos="720"/>
        </w:tabs>
        <w:ind w:left="720" w:hanging="360"/>
      </w:pPr>
      <w:rPr>
        <w:rFonts w:ascii="Symbol" w:hAnsi="Symbol" w:hint="default"/>
        <w:sz w:val="20"/>
      </w:rPr>
    </w:lvl>
    <w:lvl w:ilvl="1" w:tplc="27C0657E" w:tentative="1">
      <w:start w:val="1"/>
      <w:numFmt w:val="bullet"/>
      <w:lvlText w:val="o"/>
      <w:lvlJc w:val="left"/>
      <w:pPr>
        <w:tabs>
          <w:tab w:val="num" w:pos="1440"/>
        </w:tabs>
        <w:ind w:left="1440" w:hanging="360"/>
      </w:pPr>
      <w:rPr>
        <w:rFonts w:ascii="Courier New" w:hAnsi="Courier New" w:hint="default"/>
        <w:sz w:val="20"/>
      </w:rPr>
    </w:lvl>
    <w:lvl w:ilvl="2" w:tplc="0E1C935C" w:tentative="1">
      <w:start w:val="1"/>
      <w:numFmt w:val="bullet"/>
      <w:lvlText w:val=""/>
      <w:lvlJc w:val="left"/>
      <w:pPr>
        <w:tabs>
          <w:tab w:val="num" w:pos="2160"/>
        </w:tabs>
        <w:ind w:left="2160" w:hanging="360"/>
      </w:pPr>
      <w:rPr>
        <w:rFonts w:ascii="Wingdings" w:hAnsi="Wingdings" w:hint="default"/>
        <w:sz w:val="20"/>
      </w:rPr>
    </w:lvl>
    <w:lvl w:ilvl="3" w:tplc="C5E0A5B0" w:tentative="1">
      <w:start w:val="1"/>
      <w:numFmt w:val="bullet"/>
      <w:lvlText w:val=""/>
      <w:lvlJc w:val="left"/>
      <w:pPr>
        <w:tabs>
          <w:tab w:val="num" w:pos="2880"/>
        </w:tabs>
        <w:ind w:left="2880" w:hanging="360"/>
      </w:pPr>
      <w:rPr>
        <w:rFonts w:ascii="Wingdings" w:hAnsi="Wingdings" w:hint="default"/>
        <w:sz w:val="20"/>
      </w:rPr>
    </w:lvl>
    <w:lvl w:ilvl="4" w:tplc="BEE4BAE8" w:tentative="1">
      <w:start w:val="1"/>
      <w:numFmt w:val="bullet"/>
      <w:lvlText w:val=""/>
      <w:lvlJc w:val="left"/>
      <w:pPr>
        <w:tabs>
          <w:tab w:val="num" w:pos="3600"/>
        </w:tabs>
        <w:ind w:left="3600" w:hanging="360"/>
      </w:pPr>
      <w:rPr>
        <w:rFonts w:ascii="Wingdings" w:hAnsi="Wingdings" w:hint="default"/>
        <w:sz w:val="20"/>
      </w:rPr>
    </w:lvl>
    <w:lvl w:ilvl="5" w:tplc="D5E2FA5A" w:tentative="1">
      <w:start w:val="1"/>
      <w:numFmt w:val="bullet"/>
      <w:lvlText w:val=""/>
      <w:lvlJc w:val="left"/>
      <w:pPr>
        <w:tabs>
          <w:tab w:val="num" w:pos="4320"/>
        </w:tabs>
        <w:ind w:left="4320" w:hanging="360"/>
      </w:pPr>
      <w:rPr>
        <w:rFonts w:ascii="Wingdings" w:hAnsi="Wingdings" w:hint="default"/>
        <w:sz w:val="20"/>
      </w:rPr>
    </w:lvl>
    <w:lvl w:ilvl="6" w:tplc="FDE6E36C" w:tentative="1">
      <w:start w:val="1"/>
      <w:numFmt w:val="bullet"/>
      <w:lvlText w:val=""/>
      <w:lvlJc w:val="left"/>
      <w:pPr>
        <w:tabs>
          <w:tab w:val="num" w:pos="5040"/>
        </w:tabs>
        <w:ind w:left="5040" w:hanging="360"/>
      </w:pPr>
      <w:rPr>
        <w:rFonts w:ascii="Wingdings" w:hAnsi="Wingdings" w:hint="default"/>
        <w:sz w:val="20"/>
      </w:rPr>
    </w:lvl>
    <w:lvl w:ilvl="7" w:tplc="27BCB698" w:tentative="1">
      <w:start w:val="1"/>
      <w:numFmt w:val="bullet"/>
      <w:lvlText w:val=""/>
      <w:lvlJc w:val="left"/>
      <w:pPr>
        <w:tabs>
          <w:tab w:val="num" w:pos="5760"/>
        </w:tabs>
        <w:ind w:left="5760" w:hanging="360"/>
      </w:pPr>
      <w:rPr>
        <w:rFonts w:ascii="Wingdings" w:hAnsi="Wingdings" w:hint="default"/>
        <w:sz w:val="20"/>
      </w:rPr>
    </w:lvl>
    <w:lvl w:ilvl="8" w:tplc="5CF48FC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35601"/>
    <w:multiLevelType w:val="hybridMultilevel"/>
    <w:tmpl w:val="587E6598"/>
    <w:lvl w:ilvl="0" w:tplc="12EA0910">
      <w:start w:val="1"/>
      <w:numFmt w:val="bullet"/>
      <w:lvlText w:val=""/>
      <w:lvlJc w:val="left"/>
      <w:pPr>
        <w:tabs>
          <w:tab w:val="num" w:pos="720"/>
        </w:tabs>
        <w:ind w:left="720" w:hanging="360"/>
      </w:pPr>
      <w:rPr>
        <w:rFonts w:ascii="Symbol" w:hAnsi="Symbol" w:hint="default"/>
        <w:sz w:val="20"/>
      </w:rPr>
    </w:lvl>
    <w:lvl w:ilvl="1" w:tplc="E5C69386" w:tentative="1">
      <w:start w:val="1"/>
      <w:numFmt w:val="bullet"/>
      <w:lvlText w:val="o"/>
      <w:lvlJc w:val="left"/>
      <w:pPr>
        <w:tabs>
          <w:tab w:val="num" w:pos="1440"/>
        </w:tabs>
        <w:ind w:left="1440" w:hanging="360"/>
      </w:pPr>
      <w:rPr>
        <w:rFonts w:ascii="Courier New" w:hAnsi="Courier New" w:hint="default"/>
        <w:sz w:val="20"/>
      </w:rPr>
    </w:lvl>
    <w:lvl w:ilvl="2" w:tplc="270449A4" w:tentative="1">
      <w:start w:val="1"/>
      <w:numFmt w:val="bullet"/>
      <w:lvlText w:val=""/>
      <w:lvlJc w:val="left"/>
      <w:pPr>
        <w:tabs>
          <w:tab w:val="num" w:pos="2160"/>
        </w:tabs>
        <w:ind w:left="2160" w:hanging="360"/>
      </w:pPr>
      <w:rPr>
        <w:rFonts w:ascii="Wingdings" w:hAnsi="Wingdings" w:hint="default"/>
        <w:sz w:val="20"/>
      </w:rPr>
    </w:lvl>
    <w:lvl w:ilvl="3" w:tplc="78B8B0D8" w:tentative="1">
      <w:start w:val="1"/>
      <w:numFmt w:val="bullet"/>
      <w:lvlText w:val=""/>
      <w:lvlJc w:val="left"/>
      <w:pPr>
        <w:tabs>
          <w:tab w:val="num" w:pos="2880"/>
        </w:tabs>
        <w:ind w:left="2880" w:hanging="360"/>
      </w:pPr>
      <w:rPr>
        <w:rFonts w:ascii="Wingdings" w:hAnsi="Wingdings" w:hint="default"/>
        <w:sz w:val="20"/>
      </w:rPr>
    </w:lvl>
    <w:lvl w:ilvl="4" w:tplc="D01A2146" w:tentative="1">
      <w:start w:val="1"/>
      <w:numFmt w:val="bullet"/>
      <w:lvlText w:val=""/>
      <w:lvlJc w:val="left"/>
      <w:pPr>
        <w:tabs>
          <w:tab w:val="num" w:pos="3600"/>
        </w:tabs>
        <w:ind w:left="3600" w:hanging="360"/>
      </w:pPr>
      <w:rPr>
        <w:rFonts w:ascii="Wingdings" w:hAnsi="Wingdings" w:hint="default"/>
        <w:sz w:val="20"/>
      </w:rPr>
    </w:lvl>
    <w:lvl w:ilvl="5" w:tplc="DA163C9C" w:tentative="1">
      <w:start w:val="1"/>
      <w:numFmt w:val="bullet"/>
      <w:lvlText w:val=""/>
      <w:lvlJc w:val="left"/>
      <w:pPr>
        <w:tabs>
          <w:tab w:val="num" w:pos="4320"/>
        </w:tabs>
        <w:ind w:left="4320" w:hanging="360"/>
      </w:pPr>
      <w:rPr>
        <w:rFonts w:ascii="Wingdings" w:hAnsi="Wingdings" w:hint="default"/>
        <w:sz w:val="20"/>
      </w:rPr>
    </w:lvl>
    <w:lvl w:ilvl="6" w:tplc="C0923D9A" w:tentative="1">
      <w:start w:val="1"/>
      <w:numFmt w:val="bullet"/>
      <w:lvlText w:val=""/>
      <w:lvlJc w:val="left"/>
      <w:pPr>
        <w:tabs>
          <w:tab w:val="num" w:pos="5040"/>
        </w:tabs>
        <w:ind w:left="5040" w:hanging="360"/>
      </w:pPr>
      <w:rPr>
        <w:rFonts w:ascii="Wingdings" w:hAnsi="Wingdings" w:hint="default"/>
        <w:sz w:val="20"/>
      </w:rPr>
    </w:lvl>
    <w:lvl w:ilvl="7" w:tplc="C062F7BE" w:tentative="1">
      <w:start w:val="1"/>
      <w:numFmt w:val="bullet"/>
      <w:lvlText w:val=""/>
      <w:lvlJc w:val="left"/>
      <w:pPr>
        <w:tabs>
          <w:tab w:val="num" w:pos="5760"/>
        </w:tabs>
        <w:ind w:left="5760" w:hanging="360"/>
      </w:pPr>
      <w:rPr>
        <w:rFonts w:ascii="Wingdings" w:hAnsi="Wingdings" w:hint="default"/>
        <w:sz w:val="20"/>
      </w:rPr>
    </w:lvl>
    <w:lvl w:ilvl="8" w:tplc="FB1601A6"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E3BE6"/>
    <w:multiLevelType w:val="hybridMultilevel"/>
    <w:tmpl w:val="6E74D908"/>
    <w:lvl w:ilvl="0" w:tplc="8FEA78CC">
      <w:start w:val="1"/>
      <w:numFmt w:val="bullet"/>
      <w:lvlText w:val=""/>
      <w:lvlJc w:val="left"/>
      <w:pPr>
        <w:tabs>
          <w:tab w:val="num" w:pos="720"/>
        </w:tabs>
        <w:ind w:left="720" w:hanging="360"/>
      </w:pPr>
      <w:rPr>
        <w:rFonts w:ascii="Symbol" w:hAnsi="Symbol" w:hint="default"/>
        <w:sz w:val="20"/>
      </w:rPr>
    </w:lvl>
    <w:lvl w:ilvl="1" w:tplc="860E4052" w:tentative="1">
      <w:start w:val="1"/>
      <w:numFmt w:val="bullet"/>
      <w:lvlText w:val="o"/>
      <w:lvlJc w:val="left"/>
      <w:pPr>
        <w:tabs>
          <w:tab w:val="num" w:pos="1440"/>
        </w:tabs>
        <w:ind w:left="1440" w:hanging="360"/>
      </w:pPr>
      <w:rPr>
        <w:rFonts w:ascii="Courier New" w:hAnsi="Courier New" w:hint="default"/>
        <w:sz w:val="20"/>
      </w:rPr>
    </w:lvl>
    <w:lvl w:ilvl="2" w:tplc="E6BA179E" w:tentative="1">
      <w:start w:val="1"/>
      <w:numFmt w:val="bullet"/>
      <w:lvlText w:val=""/>
      <w:lvlJc w:val="left"/>
      <w:pPr>
        <w:tabs>
          <w:tab w:val="num" w:pos="2160"/>
        </w:tabs>
        <w:ind w:left="2160" w:hanging="360"/>
      </w:pPr>
      <w:rPr>
        <w:rFonts w:ascii="Wingdings" w:hAnsi="Wingdings" w:hint="default"/>
        <w:sz w:val="20"/>
      </w:rPr>
    </w:lvl>
    <w:lvl w:ilvl="3" w:tplc="87E62914" w:tentative="1">
      <w:start w:val="1"/>
      <w:numFmt w:val="bullet"/>
      <w:lvlText w:val=""/>
      <w:lvlJc w:val="left"/>
      <w:pPr>
        <w:tabs>
          <w:tab w:val="num" w:pos="2880"/>
        </w:tabs>
        <w:ind w:left="2880" w:hanging="360"/>
      </w:pPr>
      <w:rPr>
        <w:rFonts w:ascii="Wingdings" w:hAnsi="Wingdings" w:hint="default"/>
        <w:sz w:val="20"/>
      </w:rPr>
    </w:lvl>
    <w:lvl w:ilvl="4" w:tplc="5C2C94FC" w:tentative="1">
      <w:start w:val="1"/>
      <w:numFmt w:val="bullet"/>
      <w:lvlText w:val=""/>
      <w:lvlJc w:val="left"/>
      <w:pPr>
        <w:tabs>
          <w:tab w:val="num" w:pos="3600"/>
        </w:tabs>
        <w:ind w:left="3600" w:hanging="360"/>
      </w:pPr>
      <w:rPr>
        <w:rFonts w:ascii="Wingdings" w:hAnsi="Wingdings" w:hint="default"/>
        <w:sz w:val="20"/>
      </w:rPr>
    </w:lvl>
    <w:lvl w:ilvl="5" w:tplc="F7E8131C" w:tentative="1">
      <w:start w:val="1"/>
      <w:numFmt w:val="bullet"/>
      <w:lvlText w:val=""/>
      <w:lvlJc w:val="left"/>
      <w:pPr>
        <w:tabs>
          <w:tab w:val="num" w:pos="4320"/>
        </w:tabs>
        <w:ind w:left="4320" w:hanging="360"/>
      </w:pPr>
      <w:rPr>
        <w:rFonts w:ascii="Wingdings" w:hAnsi="Wingdings" w:hint="default"/>
        <w:sz w:val="20"/>
      </w:rPr>
    </w:lvl>
    <w:lvl w:ilvl="6" w:tplc="895E6AAE" w:tentative="1">
      <w:start w:val="1"/>
      <w:numFmt w:val="bullet"/>
      <w:lvlText w:val=""/>
      <w:lvlJc w:val="left"/>
      <w:pPr>
        <w:tabs>
          <w:tab w:val="num" w:pos="5040"/>
        </w:tabs>
        <w:ind w:left="5040" w:hanging="360"/>
      </w:pPr>
      <w:rPr>
        <w:rFonts w:ascii="Wingdings" w:hAnsi="Wingdings" w:hint="default"/>
        <w:sz w:val="20"/>
      </w:rPr>
    </w:lvl>
    <w:lvl w:ilvl="7" w:tplc="F954A04C" w:tentative="1">
      <w:start w:val="1"/>
      <w:numFmt w:val="bullet"/>
      <w:lvlText w:val=""/>
      <w:lvlJc w:val="left"/>
      <w:pPr>
        <w:tabs>
          <w:tab w:val="num" w:pos="5760"/>
        </w:tabs>
        <w:ind w:left="5760" w:hanging="360"/>
      </w:pPr>
      <w:rPr>
        <w:rFonts w:ascii="Wingdings" w:hAnsi="Wingdings" w:hint="default"/>
        <w:sz w:val="20"/>
      </w:rPr>
    </w:lvl>
    <w:lvl w:ilvl="8" w:tplc="3608222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945916"/>
    <w:multiLevelType w:val="hybridMultilevel"/>
    <w:tmpl w:val="AD96F340"/>
    <w:lvl w:ilvl="0" w:tplc="A3D0DDB2">
      <w:start w:val="1"/>
      <w:numFmt w:val="bullet"/>
      <w:lvlText w:val=""/>
      <w:lvlJc w:val="left"/>
      <w:pPr>
        <w:tabs>
          <w:tab w:val="num" w:pos="720"/>
        </w:tabs>
        <w:ind w:left="720" w:hanging="360"/>
      </w:pPr>
      <w:rPr>
        <w:rFonts w:ascii="Symbol" w:hAnsi="Symbol" w:hint="default"/>
        <w:sz w:val="20"/>
      </w:rPr>
    </w:lvl>
    <w:lvl w:ilvl="1" w:tplc="A7226826" w:tentative="1">
      <w:start w:val="1"/>
      <w:numFmt w:val="bullet"/>
      <w:lvlText w:val="o"/>
      <w:lvlJc w:val="left"/>
      <w:pPr>
        <w:tabs>
          <w:tab w:val="num" w:pos="1440"/>
        </w:tabs>
        <w:ind w:left="1440" w:hanging="360"/>
      </w:pPr>
      <w:rPr>
        <w:rFonts w:ascii="Courier New" w:hAnsi="Courier New" w:hint="default"/>
        <w:sz w:val="20"/>
      </w:rPr>
    </w:lvl>
    <w:lvl w:ilvl="2" w:tplc="00F039BE" w:tentative="1">
      <w:start w:val="1"/>
      <w:numFmt w:val="bullet"/>
      <w:lvlText w:val=""/>
      <w:lvlJc w:val="left"/>
      <w:pPr>
        <w:tabs>
          <w:tab w:val="num" w:pos="2160"/>
        </w:tabs>
        <w:ind w:left="2160" w:hanging="360"/>
      </w:pPr>
      <w:rPr>
        <w:rFonts w:ascii="Wingdings" w:hAnsi="Wingdings" w:hint="default"/>
        <w:sz w:val="20"/>
      </w:rPr>
    </w:lvl>
    <w:lvl w:ilvl="3" w:tplc="ABCA0EA4" w:tentative="1">
      <w:start w:val="1"/>
      <w:numFmt w:val="bullet"/>
      <w:lvlText w:val=""/>
      <w:lvlJc w:val="left"/>
      <w:pPr>
        <w:tabs>
          <w:tab w:val="num" w:pos="2880"/>
        </w:tabs>
        <w:ind w:left="2880" w:hanging="360"/>
      </w:pPr>
      <w:rPr>
        <w:rFonts w:ascii="Wingdings" w:hAnsi="Wingdings" w:hint="default"/>
        <w:sz w:val="20"/>
      </w:rPr>
    </w:lvl>
    <w:lvl w:ilvl="4" w:tplc="22046998" w:tentative="1">
      <w:start w:val="1"/>
      <w:numFmt w:val="bullet"/>
      <w:lvlText w:val=""/>
      <w:lvlJc w:val="left"/>
      <w:pPr>
        <w:tabs>
          <w:tab w:val="num" w:pos="3600"/>
        </w:tabs>
        <w:ind w:left="3600" w:hanging="360"/>
      </w:pPr>
      <w:rPr>
        <w:rFonts w:ascii="Wingdings" w:hAnsi="Wingdings" w:hint="default"/>
        <w:sz w:val="20"/>
      </w:rPr>
    </w:lvl>
    <w:lvl w:ilvl="5" w:tplc="8B7EE49A" w:tentative="1">
      <w:start w:val="1"/>
      <w:numFmt w:val="bullet"/>
      <w:lvlText w:val=""/>
      <w:lvlJc w:val="left"/>
      <w:pPr>
        <w:tabs>
          <w:tab w:val="num" w:pos="4320"/>
        </w:tabs>
        <w:ind w:left="4320" w:hanging="360"/>
      </w:pPr>
      <w:rPr>
        <w:rFonts w:ascii="Wingdings" w:hAnsi="Wingdings" w:hint="default"/>
        <w:sz w:val="20"/>
      </w:rPr>
    </w:lvl>
    <w:lvl w:ilvl="6" w:tplc="AF1075BC" w:tentative="1">
      <w:start w:val="1"/>
      <w:numFmt w:val="bullet"/>
      <w:lvlText w:val=""/>
      <w:lvlJc w:val="left"/>
      <w:pPr>
        <w:tabs>
          <w:tab w:val="num" w:pos="5040"/>
        </w:tabs>
        <w:ind w:left="5040" w:hanging="360"/>
      </w:pPr>
      <w:rPr>
        <w:rFonts w:ascii="Wingdings" w:hAnsi="Wingdings" w:hint="default"/>
        <w:sz w:val="20"/>
      </w:rPr>
    </w:lvl>
    <w:lvl w:ilvl="7" w:tplc="41023B68" w:tentative="1">
      <w:start w:val="1"/>
      <w:numFmt w:val="bullet"/>
      <w:lvlText w:val=""/>
      <w:lvlJc w:val="left"/>
      <w:pPr>
        <w:tabs>
          <w:tab w:val="num" w:pos="5760"/>
        </w:tabs>
        <w:ind w:left="5760" w:hanging="360"/>
      </w:pPr>
      <w:rPr>
        <w:rFonts w:ascii="Wingdings" w:hAnsi="Wingdings" w:hint="default"/>
        <w:sz w:val="20"/>
      </w:rPr>
    </w:lvl>
    <w:lvl w:ilvl="8" w:tplc="73C4C18A"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486A3F"/>
    <w:multiLevelType w:val="hybridMultilevel"/>
    <w:tmpl w:val="A28E9D20"/>
    <w:lvl w:ilvl="0" w:tplc="43B034C6">
      <w:start w:val="1"/>
      <w:numFmt w:val="bullet"/>
      <w:lvlText w:val=""/>
      <w:lvlJc w:val="left"/>
      <w:pPr>
        <w:tabs>
          <w:tab w:val="num" w:pos="720"/>
        </w:tabs>
        <w:ind w:left="720" w:hanging="360"/>
      </w:pPr>
      <w:rPr>
        <w:rFonts w:ascii="Symbol" w:hAnsi="Symbol" w:hint="default"/>
        <w:sz w:val="20"/>
      </w:rPr>
    </w:lvl>
    <w:lvl w:ilvl="1" w:tplc="F74CC14C" w:tentative="1">
      <w:start w:val="1"/>
      <w:numFmt w:val="bullet"/>
      <w:lvlText w:val="o"/>
      <w:lvlJc w:val="left"/>
      <w:pPr>
        <w:tabs>
          <w:tab w:val="num" w:pos="1440"/>
        </w:tabs>
        <w:ind w:left="1440" w:hanging="360"/>
      </w:pPr>
      <w:rPr>
        <w:rFonts w:ascii="Courier New" w:hAnsi="Courier New" w:hint="default"/>
        <w:sz w:val="20"/>
      </w:rPr>
    </w:lvl>
    <w:lvl w:ilvl="2" w:tplc="36B8AA0A" w:tentative="1">
      <w:start w:val="1"/>
      <w:numFmt w:val="bullet"/>
      <w:lvlText w:val=""/>
      <w:lvlJc w:val="left"/>
      <w:pPr>
        <w:tabs>
          <w:tab w:val="num" w:pos="2160"/>
        </w:tabs>
        <w:ind w:left="2160" w:hanging="360"/>
      </w:pPr>
      <w:rPr>
        <w:rFonts w:ascii="Wingdings" w:hAnsi="Wingdings" w:hint="default"/>
        <w:sz w:val="20"/>
      </w:rPr>
    </w:lvl>
    <w:lvl w:ilvl="3" w:tplc="BE542352" w:tentative="1">
      <w:start w:val="1"/>
      <w:numFmt w:val="bullet"/>
      <w:lvlText w:val=""/>
      <w:lvlJc w:val="left"/>
      <w:pPr>
        <w:tabs>
          <w:tab w:val="num" w:pos="2880"/>
        </w:tabs>
        <w:ind w:left="2880" w:hanging="360"/>
      </w:pPr>
      <w:rPr>
        <w:rFonts w:ascii="Wingdings" w:hAnsi="Wingdings" w:hint="default"/>
        <w:sz w:val="20"/>
      </w:rPr>
    </w:lvl>
    <w:lvl w:ilvl="4" w:tplc="6CE02934" w:tentative="1">
      <w:start w:val="1"/>
      <w:numFmt w:val="bullet"/>
      <w:lvlText w:val=""/>
      <w:lvlJc w:val="left"/>
      <w:pPr>
        <w:tabs>
          <w:tab w:val="num" w:pos="3600"/>
        </w:tabs>
        <w:ind w:left="3600" w:hanging="360"/>
      </w:pPr>
      <w:rPr>
        <w:rFonts w:ascii="Wingdings" w:hAnsi="Wingdings" w:hint="default"/>
        <w:sz w:val="20"/>
      </w:rPr>
    </w:lvl>
    <w:lvl w:ilvl="5" w:tplc="2A00A82A" w:tentative="1">
      <w:start w:val="1"/>
      <w:numFmt w:val="bullet"/>
      <w:lvlText w:val=""/>
      <w:lvlJc w:val="left"/>
      <w:pPr>
        <w:tabs>
          <w:tab w:val="num" w:pos="4320"/>
        </w:tabs>
        <w:ind w:left="4320" w:hanging="360"/>
      </w:pPr>
      <w:rPr>
        <w:rFonts w:ascii="Wingdings" w:hAnsi="Wingdings" w:hint="default"/>
        <w:sz w:val="20"/>
      </w:rPr>
    </w:lvl>
    <w:lvl w:ilvl="6" w:tplc="E8AA5956" w:tentative="1">
      <w:start w:val="1"/>
      <w:numFmt w:val="bullet"/>
      <w:lvlText w:val=""/>
      <w:lvlJc w:val="left"/>
      <w:pPr>
        <w:tabs>
          <w:tab w:val="num" w:pos="5040"/>
        </w:tabs>
        <w:ind w:left="5040" w:hanging="360"/>
      </w:pPr>
      <w:rPr>
        <w:rFonts w:ascii="Wingdings" w:hAnsi="Wingdings" w:hint="default"/>
        <w:sz w:val="20"/>
      </w:rPr>
    </w:lvl>
    <w:lvl w:ilvl="7" w:tplc="CE7AA766" w:tentative="1">
      <w:start w:val="1"/>
      <w:numFmt w:val="bullet"/>
      <w:lvlText w:val=""/>
      <w:lvlJc w:val="left"/>
      <w:pPr>
        <w:tabs>
          <w:tab w:val="num" w:pos="5760"/>
        </w:tabs>
        <w:ind w:left="5760" w:hanging="360"/>
      </w:pPr>
      <w:rPr>
        <w:rFonts w:ascii="Wingdings" w:hAnsi="Wingdings" w:hint="default"/>
        <w:sz w:val="20"/>
      </w:rPr>
    </w:lvl>
    <w:lvl w:ilvl="8" w:tplc="938CEA1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443461"/>
    <w:multiLevelType w:val="hybridMultilevel"/>
    <w:tmpl w:val="69F663E0"/>
    <w:lvl w:ilvl="0" w:tplc="F0429F74">
      <w:start w:val="1"/>
      <w:numFmt w:val="bullet"/>
      <w:lvlText w:val=""/>
      <w:lvlJc w:val="left"/>
      <w:pPr>
        <w:tabs>
          <w:tab w:val="num" w:pos="720"/>
        </w:tabs>
        <w:ind w:left="720" w:hanging="360"/>
      </w:pPr>
      <w:rPr>
        <w:rFonts w:ascii="Symbol" w:hAnsi="Symbol" w:hint="default"/>
        <w:sz w:val="20"/>
      </w:rPr>
    </w:lvl>
    <w:lvl w:ilvl="1" w:tplc="D03C27F8" w:tentative="1">
      <w:start w:val="1"/>
      <w:numFmt w:val="bullet"/>
      <w:lvlText w:val="o"/>
      <w:lvlJc w:val="left"/>
      <w:pPr>
        <w:tabs>
          <w:tab w:val="num" w:pos="1440"/>
        </w:tabs>
        <w:ind w:left="1440" w:hanging="360"/>
      </w:pPr>
      <w:rPr>
        <w:rFonts w:ascii="Courier New" w:hAnsi="Courier New" w:hint="default"/>
        <w:sz w:val="20"/>
      </w:rPr>
    </w:lvl>
    <w:lvl w:ilvl="2" w:tplc="DE2E3B54" w:tentative="1">
      <w:start w:val="1"/>
      <w:numFmt w:val="bullet"/>
      <w:lvlText w:val=""/>
      <w:lvlJc w:val="left"/>
      <w:pPr>
        <w:tabs>
          <w:tab w:val="num" w:pos="2160"/>
        </w:tabs>
        <w:ind w:left="2160" w:hanging="360"/>
      </w:pPr>
      <w:rPr>
        <w:rFonts w:ascii="Wingdings" w:hAnsi="Wingdings" w:hint="default"/>
        <w:sz w:val="20"/>
      </w:rPr>
    </w:lvl>
    <w:lvl w:ilvl="3" w:tplc="6876CD38" w:tentative="1">
      <w:start w:val="1"/>
      <w:numFmt w:val="bullet"/>
      <w:lvlText w:val=""/>
      <w:lvlJc w:val="left"/>
      <w:pPr>
        <w:tabs>
          <w:tab w:val="num" w:pos="2880"/>
        </w:tabs>
        <w:ind w:left="2880" w:hanging="360"/>
      </w:pPr>
      <w:rPr>
        <w:rFonts w:ascii="Wingdings" w:hAnsi="Wingdings" w:hint="default"/>
        <w:sz w:val="20"/>
      </w:rPr>
    </w:lvl>
    <w:lvl w:ilvl="4" w:tplc="93E09CF2" w:tentative="1">
      <w:start w:val="1"/>
      <w:numFmt w:val="bullet"/>
      <w:lvlText w:val=""/>
      <w:lvlJc w:val="left"/>
      <w:pPr>
        <w:tabs>
          <w:tab w:val="num" w:pos="3600"/>
        </w:tabs>
        <w:ind w:left="3600" w:hanging="360"/>
      </w:pPr>
      <w:rPr>
        <w:rFonts w:ascii="Wingdings" w:hAnsi="Wingdings" w:hint="default"/>
        <w:sz w:val="20"/>
      </w:rPr>
    </w:lvl>
    <w:lvl w:ilvl="5" w:tplc="853266EA" w:tentative="1">
      <w:start w:val="1"/>
      <w:numFmt w:val="bullet"/>
      <w:lvlText w:val=""/>
      <w:lvlJc w:val="left"/>
      <w:pPr>
        <w:tabs>
          <w:tab w:val="num" w:pos="4320"/>
        </w:tabs>
        <w:ind w:left="4320" w:hanging="360"/>
      </w:pPr>
      <w:rPr>
        <w:rFonts w:ascii="Wingdings" w:hAnsi="Wingdings" w:hint="default"/>
        <w:sz w:val="20"/>
      </w:rPr>
    </w:lvl>
    <w:lvl w:ilvl="6" w:tplc="AAA89FB6" w:tentative="1">
      <w:start w:val="1"/>
      <w:numFmt w:val="bullet"/>
      <w:lvlText w:val=""/>
      <w:lvlJc w:val="left"/>
      <w:pPr>
        <w:tabs>
          <w:tab w:val="num" w:pos="5040"/>
        </w:tabs>
        <w:ind w:left="5040" w:hanging="360"/>
      </w:pPr>
      <w:rPr>
        <w:rFonts w:ascii="Wingdings" w:hAnsi="Wingdings" w:hint="default"/>
        <w:sz w:val="20"/>
      </w:rPr>
    </w:lvl>
    <w:lvl w:ilvl="7" w:tplc="AEF69E70" w:tentative="1">
      <w:start w:val="1"/>
      <w:numFmt w:val="bullet"/>
      <w:lvlText w:val=""/>
      <w:lvlJc w:val="left"/>
      <w:pPr>
        <w:tabs>
          <w:tab w:val="num" w:pos="5760"/>
        </w:tabs>
        <w:ind w:left="5760" w:hanging="360"/>
      </w:pPr>
      <w:rPr>
        <w:rFonts w:ascii="Wingdings" w:hAnsi="Wingdings" w:hint="default"/>
        <w:sz w:val="20"/>
      </w:rPr>
    </w:lvl>
    <w:lvl w:ilvl="8" w:tplc="A16C2B20"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B5409D"/>
    <w:multiLevelType w:val="hybridMultilevel"/>
    <w:tmpl w:val="288CE3CE"/>
    <w:lvl w:ilvl="0" w:tplc="0D4C59F6">
      <w:start w:val="1"/>
      <w:numFmt w:val="bullet"/>
      <w:lvlText w:val=""/>
      <w:lvlJc w:val="left"/>
      <w:pPr>
        <w:tabs>
          <w:tab w:val="num" w:pos="720"/>
        </w:tabs>
        <w:ind w:left="720" w:hanging="360"/>
      </w:pPr>
      <w:rPr>
        <w:rFonts w:ascii="Symbol" w:hAnsi="Symbol" w:hint="default"/>
        <w:sz w:val="20"/>
      </w:rPr>
    </w:lvl>
    <w:lvl w:ilvl="1" w:tplc="A566BE4A" w:tentative="1">
      <w:start w:val="1"/>
      <w:numFmt w:val="bullet"/>
      <w:lvlText w:val="o"/>
      <w:lvlJc w:val="left"/>
      <w:pPr>
        <w:tabs>
          <w:tab w:val="num" w:pos="1440"/>
        </w:tabs>
        <w:ind w:left="1440" w:hanging="360"/>
      </w:pPr>
      <w:rPr>
        <w:rFonts w:ascii="Courier New" w:hAnsi="Courier New" w:hint="default"/>
        <w:sz w:val="20"/>
      </w:rPr>
    </w:lvl>
    <w:lvl w:ilvl="2" w:tplc="9B4C6026" w:tentative="1">
      <w:start w:val="1"/>
      <w:numFmt w:val="bullet"/>
      <w:lvlText w:val=""/>
      <w:lvlJc w:val="left"/>
      <w:pPr>
        <w:tabs>
          <w:tab w:val="num" w:pos="2160"/>
        </w:tabs>
        <w:ind w:left="2160" w:hanging="360"/>
      </w:pPr>
      <w:rPr>
        <w:rFonts w:ascii="Wingdings" w:hAnsi="Wingdings" w:hint="default"/>
        <w:sz w:val="20"/>
      </w:rPr>
    </w:lvl>
    <w:lvl w:ilvl="3" w:tplc="13BA4102" w:tentative="1">
      <w:start w:val="1"/>
      <w:numFmt w:val="bullet"/>
      <w:lvlText w:val=""/>
      <w:lvlJc w:val="left"/>
      <w:pPr>
        <w:tabs>
          <w:tab w:val="num" w:pos="2880"/>
        </w:tabs>
        <w:ind w:left="2880" w:hanging="360"/>
      </w:pPr>
      <w:rPr>
        <w:rFonts w:ascii="Wingdings" w:hAnsi="Wingdings" w:hint="default"/>
        <w:sz w:val="20"/>
      </w:rPr>
    </w:lvl>
    <w:lvl w:ilvl="4" w:tplc="661A4FFA" w:tentative="1">
      <w:start w:val="1"/>
      <w:numFmt w:val="bullet"/>
      <w:lvlText w:val=""/>
      <w:lvlJc w:val="left"/>
      <w:pPr>
        <w:tabs>
          <w:tab w:val="num" w:pos="3600"/>
        </w:tabs>
        <w:ind w:left="3600" w:hanging="360"/>
      </w:pPr>
      <w:rPr>
        <w:rFonts w:ascii="Wingdings" w:hAnsi="Wingdings" w:hint="default"/>
        <w:sz w:val="20"/>
      </w:rPr>
    </w:lvl>
    <w:lvl w:ilvl="5" w:tplc="9CF051AC" w:tentative="1">
      <w:start w:val="1"/>
      <w:numFmt w:val="bullet"/>
      <w:lvlText w:val=""/>
      <w:lvlJc w:val="left"/>
      <w:pPr>
        <w:tabs>
          <w:tab w:val="num" w:pos="4320"/>
        </w:tabs>
        <w:ind w:left="4320" w:hanging="360"/>
      </w:pPr>
      <w:rPr>
        <w:rFonts w:ascii="Wingdings" w:hAnsi="Wingdings" w:hint="default"/>
        <w:sz w:val="20"/>
      </w:rPr>
    </w:lvl>
    <w:lvl w:ilvl="6" w:tplc="B6C8ADC2" w:tentative="1">
      <w:start w:val="1"/>
      <w:numFmt w:val="bullet"/>
      <w:lvlText w:val=""/>
      <w:lvlJc w:val="left"/>
      <w:pPr>
        <w:tabs>
          <w:tab w:val="num" w:pos="5040"/>
        </w:tabs>
        <w:ind w:left="5040" w:hanging="360"/>
      </w:pPr>
      <w:rPr>
        <w:rFonts w:ascii="Wingdings" w:hAnsi="Wingdings" w:hint="default"/>
        <w:sz w:val="20"/>
      </w:rPr>
    </w:lvl>
    <w:lvl w:ilvl="7" w:tplc="5AD02FDA" w:tentative="1">
      <w:start w:val="1"/>
      <w:numFmt w:val="bullet"/>
      <w:lvlText w:val=""/>
      <w:lvlJc w:val="left"/>
      <w:pPr>
        <w:tabs>
          <w:tab w:val="num" w:pos="5760"/>
        </w:tabs>
        <w:ind w:left="5760" w:hanging="360"/>
      </w:pPr>
      <w:rPr>
        <w:rFonts w:ascii="Wingdings" w:hAnsi="Wingdings" w:hint="default"/>
        <w:sz w:val="20"/>
      </w:rPr>
    </w:lvl>
    <w:lvl w:ilvl="8" w:tplc="3E1AB970"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17823"/>
    <w:multiLevelType w:val="hybridMultilevel"/>
    <w:tmpl w:val="47D882EA"/>
    <w:lvl w:ilvl="0" w:tplc="D0C0D24E">
      <w:start w:val="1"/>
      <w:numFmt w:val="bullet"/>
      <w:lvlText w:val=""/>
      <w:lvlJc w:val="left"/>
      <w:pPr>
        <w:tabs>
          <w:tab w:val="num" w:pos="720"/>
        </w:tabs>
        <w:ind w:left="720" w:hanging="360"/>
      </w:pPr>
      <w:rPr>
        <w:rFonts w:ascii="Symbol" w:hAnsi="Symbol" w:hint="default"/>
        <w:sz w:val="20"/>
      </w:rPr>
    </w:lvl>
    <w:lvl w:ilvl="1" w:tplc="98825C16" w:tentative="1">
      <w:start w:val="1"/>
      <w:numFmt w:val="bullet"/>
      <w:lvlText w:val="o"/>
      <w:lvlJc w:val="left"/>
      <w:pPr>
        <w:tabs>
          <w:tab w:val="num" w:pos="1440"/>
        </w:tabs>
        <w:ind w:left="1440" w:hanging="360"/>
      </w:pPr>
      <w:rPr>
        <w:rFonts w:ascii="Courier New" w:hAnsi="Courier New" w:hint="default"/>
        <w:sz w:val="20"/>
      </w:rPr>
    </w:lvl>
    <w:lvl w:ilvl="2" w:tplc="34E0EEA0" w:tentative="1">
      <w:start w:val="1"/>
      <w:numFmt w:val="bullet"/>
      <w:lvlText w:val=""/>
      <w:lvlJc w:val="left"/>
      <w:pPr>
        <w:tabs>
          <w:tab w:val="num" w:pos="2160"/>
        </w:tabs>
        <w:ind w:left="2160" w:hanging="360"/>
      </w:pPr>
      <w:rPr>
        <w:rFonts w:ascii="Wingdings" w:hAnsi="Wingdings" w:hint="default"/>
        <w:sz w:val="20"/>
      </w:rPr>
    </w:lvl>
    <w:lvl w:ilvl="3" w:tplc="03089A80" w:tentative="1">
      <w:start w:val="1"/>
      <w:numFmt w:val="bullet"/>
      <w:lvlText w:val=""/>
      <w:lvlJc w:val="left"/>
      <w:pPr>
        <w:tabs>
          <w:tab w:val="num" w:pos="2880"/>
        </w:tabs>
        <w:ind w:left="2880" w:hanging="360"/>
      </w:pPr>
      <w:rPr>
        <w:rFonts w:ascii="Wingdings" w:hAnsi="Wingdings" w:hint="default"/>
        <w:sz w:val="20"/>
      </w:rPr>
    </w:lvl>
    <w:lvl w:ilvl="4" w:tplc="B9D47F2C" w:tentative="1">
      <w:start w:val="1"/>
      <w:numFmt w:val="bullet"/>
      <w:lvlText w:val=""/>
      <w:lvlJc w:val="left"/>
      <w:pPr>
        <w:tabs>
          <w:tab w:val="num" w:pos="3600"/>
        </w:tabs>
        <w:ind w:left="3600" w:hanging="360"/>
      </w:pPr>
      <w:rPr>
        <w:rFonts w:ascii="Wingdings" w:hAnsi="Wingdings" w:hint="default"/>
        <w:sz w:val="20"/>
      </w:rPr>
    </w:lvl>
    <w:lvl w:ilvl="5" w:tplc="485E9510" w:tentative="1">
      <w:start w:val="1"/>
      <w:numFmt w:val="bullet"/>
      <w:lvlText w:val=""/>
      <w:lvlJc w:val="left"/>
      <w:pPr>
        <w:tabs>
          <w:tab w:val="num" w:pos="4320"/>
        </w:tabs>
        <w:ind w:left="4320" w:hanging="360"/>
      </w:pPr>
      <w:rPr>
        <w:rFonts w:ascii="Wingdings" w:hAnsi="Wingdings" w:hint="default"/>
        <w:sz w:val="20"/>
      </w:rPr>
    </w:lvl>
    <w:lvl w:ilvl="6" w:tplc="21066A40" w:tentative="1">
      <w:start w:val="1"/>
      <w:numFmt w:val="bullet"/>
      <w:lvlText w:val=""/>
      <w:lvlJc w:val="left"/>
      <w:pPr>
        <w:tabs>
          <w:tab w:val="num" w:pos="5040"/>
        </w:tabs>
        <w:ind w:left="5040" w:hanging="360"/>
      </w:pPr>
      <w:rPr>
        <w:rFonts w:ascii="Wingdings" w:hAnsi="Wingdings" w:hint="default"/>
        <w:sz w:val="20"/>
      </w:rPr>
    </w:lvl>
    <w:lvl w:ilvl="7" w:tplc="936C3EB8" w:tentative="1">
      <w:start w:val="1"/>
      <w:numFmt w:val="bullet"/>
      <w:lvlText w:val=""/>
      <w:lvlJc w:val="left"/>
      <w:pPr>
        <w:tabs>
          <w:tab w:val="num" w:pos="5760"/>
        </w:tabs>
        <w:ind w:left="5760" w:hanging="360"/>
      </w:pPr>
      <w:rPr>
        <w:rFonts w:ascii="Wingdings" w:hAnsi="Wingdings" w:hint="default"/>
        <w:sz w:val="20"/>
      </w:rPr>
    </w:lvl>
    <w:lvl w:ilvl="8" w:tplc="AA6CA492"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07A76"/>
    <w:multiLevelType w:val="hybridMultilevel"/>
    <w:tmpl w:val="A38A569C"/>
    <w:lvl w:ilvl="0" w:tplc="1E1EA664">
      <w:start w:val="1"/>
      <w:numFmt w:val="bullet"/>
      <w:lvlText w:val=""/>
      <w:lvlJc w:val="left"/>
      <w:pPr>
        <w:tabs>
          <w:tab w:val="num" w:pos="720"/>
        </w:tabs>
        <w:ind w:left="720" w:hanging="360"/>
      </w:pPr>
      <w:rPr>
        <w:rFonts w:ascii="Symbol" w:hAnsi="Symbol" w:hint="default"/>
        <w:sz w:val="20"/>
      </w:rPr>
    </w:lvl>
    <w:lvl w:ilvl="1" w:tplc="D3DA0D66" w:tentative="1">
      <w:start w:val="1"/>
      <w:numFmt w:val="bullet"/>
      <w:lvlText w:val="o"/>
      <w:lvlJc w:val="left"/>
      <w:pPr>
        <w:tabs>
          <w:tab w:val="num" w:pos="1440"/>
        </w:tabs>
        <w:ind w:left="1440" w:hanging="360"/>
      </w:pPr>
      <w:rPr>
        <w:rFonts w:ascii="Courier New" w:hAnsi="Courier New" w:hint="default"/>
        <w:sz w:val="20"/>
      </w:rPr>
    </w:lvl>
    <w:lvl w:ilvl="2" w:tplc="638C7CB0" w:tentative="1">
      <w:start w:val="1"/>
      <w:numFmt w:val="bullet"/>
      <w:lvlText w:val=""/>
      <w:lvlJc w:val="left"/>
      <w:pPr>
        <w:tabs>
          <w:tab w:val="num" w:pos="2160"/>
        </w:tabs>
        <w:ind w:left="2160" w:hanging="360"/>
      </w:pPr>
      <w:rPr>
        <w:rFonts w:ascii="Wingdings" w:hAnsi="Wingdings" w:hint="default"/>
        <w:sz w:val="20"/>
      </w:rPr>
    </w:lvl>
    <w:lvl w:ilvl="3" w:tplc="0DBC568A" w:tentative="1">
      <w:start w:val="1"/>
      <w:numFmt w:val="bullet"/>
      <w:lvlText w:val=""/>
      <w:lvlJc w:val="left"/>
      <w:pPr>
        <w:tabs>
          <w:tab w:val="num" w:pos="2880"/>
        </w:tabs>
        <w:ind w:left="2880" w:hanging="360"/>
      </w:pPr>
      <w:rPr>
        <w:rFonts w:ascii="Wingdings" w:hAnsi="Wingdings" w:hint="default"/>
        <w:sz w:val="20"/>
      </w:rPr>
    </w:lvl>
    <w:lvl w:ilvl="4" w:tplc="73B42FB0" w:tentative="1">
      <w:start w:val="1"/>
      <w:numFmt w:val="bullet"/>
      <w:lvlText w:val=""/>
      <w:lvlJc w:val="left"/>
      <w:pPr>
        <w:tabs>
          <w:tab w:val="num" w:pos="3600"/>
        </w:tabs>
        <w:ind w:left="3600" w:hanging="360"/>
      </w:pPr>
      <w:rPr>
        <w:rFonts w:ascii="Wingdings" w:hAnsi="Wingdings" w:hint="default"/>
        <w:sz w:val="20"/>
      </w:rPr>
    </w:lvl>
    <w:lvl w:ilvl="5" w:tplc="F7702064" w:tentative="1">
      <w:start w:val="1"/>
      <w:numFmt w:val="bullet"/>
      <w:lvlText w:val=""/>
      <w:lvlJc w:val="left"/>
      <w:pPr>
        <w:tabs>
          <w:tab w:val="num" w:pos="4320"/>
        </w:tabs>
        <w:ind w:left="4320" w:hanging="360"/>
      </w:pPr>
      <w:rPr>
        <w:rFonts w:ascii="Wingdings" w:hAnsi="Wingdings" w:hint="default"/>
        <w:sz w:val="20"/>
      </w:rPr>
    </w:lvl>
    <w:lvl w:ilvl="6" w:tplc="2444A322" w:tentative="1">
      <w:start w:val="1"/>
      <w:numFmt w:val="bullet"/>
      <w:lvlText w:val=""/>
      <w:lvlJc w:val="left"/>
      <w:pPr>
        <w:tabs>
          <w:tab w:val="num" w:pos="5040"/>
        </w:tabs>
        <w:ind w:left="5040" w:hanging="360"/>
      </w:pPr>
      <w:rPr>
        <w:rFonts w:ascii="Wingdings" w:hAnsi="Wingdings" w:hint="default"/>
        <w:sz w:val="20"/>
      </w:rPr>
    </w:lvl>
    <w:lvl w:ilvl="7" w:tplc="B7ACD908" w:tentative="1">
      <w:start w:val="1"/>
      <w:numFmt w:val="bullet"/>
      <w:lvlText w:val=""/>
      <w:lvlJc w:val="left"/>
      <w:pPr>
        <w:tabs>
          <w:tab w:val="num" w:pos="5760"/>
        </w:tabs>
        <w:ind w:left="5760" w:hanging="360"/>
      </w:pPr>
      <w:rPr>
        <w:rFonts w:ascii="Wingdings" w:hAnsi="Wingdings" w:hint="default"/>
        <w:sz w:val="20"/>
      </w:rPr>
    </w:lvl>
    <w:lvl w:ilvl="8" w:tplc="9BD0137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DE2847"/>
    <w:multiLevelType w:val="hybridMultilevel"/>
    <w:tmpl w:val="C1E63932"/>
    <w:lvl w:ilvl="0" w:tplc="A698AB3E">
      <w:start w:val="1"/>
      <w:numFmt w:val="bullet"/>
      <w:lvlText w:val=""/>
      <w:lvlJc w:val="left"/>
      <w:pPr>
        <w:tabs>
          <w:tab w:val="num" w:pos="720"/>
        </w:tabs>
        <w:ind w:left="720" w:hanging="360"/>
      </w:pPr>
      <w:rPr>
        <w:rFonts w:ascii="Symbol" w:hAnsi="Symbol" w:hint="default"/>
        <w:sz w:val="20"/>
      </w:rPr>
    </w:lvl>
    <w:lvl w:ilvl="1" w:tplc="1D92E3F6" w:tentative="1">
      <w:start w:val="1"/>
      <w:numFmt w:val="bullet"/>
      <w:lvlText w:val="o"/>
      <w:lvlJc w:val="left"/>
      <w:pPr>
        <w:tabs>
          <w:tab w:val="num" w:pos="1440"/>
        </w:tabs>
        <w:ind w:left="1440" w:hanging="360"/>
      </w:pPr>
      <w:rPr>
        <w:rFonts w:ascii="Courier New" w:hAnsi="Courier New" w:hint="default"/>
        <w:sz w:val="20"/>
      </w:rPr>
    </w:lvl>
    <w:lvl w:ilvl="2" w:tplc="EF787F78" w:tentative="1">
      <w:start w:val="1"/>
      <w:numFmt w:val="bullet"/>
      <w:lvlText w:val=""/>
      <w:lvlJc w:val="left"/>
      <w:pPr>
        <w:tabs>
          <w:tab w:val="num" w:pos="2160"/>
        </w:tabs>
        <w:ind w:left="2160" w:hanging="360"/>
      </w:pPr>
      <w:rPr>
        <w:rFonts w:ascii="Wingdings" w:hAnsi="Wingdings" w:hint="default"/>
        <w:sz w:val="20"/>
      </w:rPr>
    </w:lvl>
    <w:lvl w:ilvl="3" w:tplc="9C54D760" w:tentative="1">
      <w:start w:val="1"/>
      <w:numFmt w:val="bullet"/>
      <w:lvlText w:val=""/>
      <w:lvlJc w:val="left"/>
      <w:pPr>
        <w:tabs>
          <w:tab w:val="num" w:pos="2880"/>
        </w:tabs>
        <w:ind w:left="2880" w:hanging="360"/>
      </w:pPr>
      <w:rPr>
        <w:rFonts w:ascii="Wingdings" w:hAnsi="Wingdings" w:hint="default"/>
        <w:sz w:val="20"/>
      </w:rPr>
    </w:lvl>
    <w:lvl w:ilvl="4" w:tplc="2D324030" w:tentative="1">
      <w:start w:val="1"/>
      <w:numFmt w:val="bullet"/>
      <w:lvlText w:val=""/>
      <w:lvlJc w:val="left"/>
      <w:pPr>
        <w:tabs>
          <w:tab w:val="num" w:pos="3600"/>
        </w:tabs>
        <w:ind w:left="3600" w:hanging="360"/>
      </w:pPr>
      <w:rPr>
        <w:rFonts w:ascii="Wingdings" w:hAnsi="Wingdings" w:hint="default"/>
        <w:sz w:val="20"/>
      </w:rPr>
    </w:lvl>
    <w:lvl w:ilvl="5" w:tplc="C8166AC6" w:tentative="1">
      <w:start w:val="1"/>
      <w:numFmt w:val="bullet"/>
      <w:lvlText w:val=""/>
      <w:lvlJc w:val="left"/>
      <w:pPr>
        <w:tabs>
          <w:tab w:val="num" w:pos="4320"/>
        </w:tabs>
        <w:ind w:left="4320" w:hanging="360"/>
      </w:pPr>
      <w:rPr>
        <w:rFonts w:ascii="Wingdings" w:hAnsi="Wingdings" w:hint="default"/>
        <w:sz w:val="20"/>
      </w:rPr>
    </w:lvl>
    <w:lvl w:ilvl="6" w:tplc="C6B49A60" w:tentative="1">
      <w:start w:val="1"/>
      <w:numFmt w:val="bullet"/>
      <w:lvlText w:val=""/>
      <w:lvlJc w:val="left"/>
      <w:pPr>
        <w:tabs>
          <w:tab w:val="num" w:pos="5040"/>
        </w:tabs>
        <w:ind w:left="5040" w:hanging="360"/>
      </w:pPr>
      <w:rPr>
        <w:rFonts w:ascii="Wingdings" w:hAnsi="Wingdings" w:hint="default"/>
        <w:sz w:val="20"/>
      </w:rPr>
    </w:lvl>
    <w:lvl w:ilvl="7" w:tplc="CCC42BE0" w:tentative="1">
      <w:start w:val="1"/>
      <w:numFmt w:val="bullet"/>
      <w:lvlText w:val=""/>
      <w:lvlJc w:val="left"/>
      <w:pPr>
        <w:tabs>
          <w:tab w:val="num" w:pos="5760"/>
        </w:tabs>
        <w:ind w:left="5760" w:hanging="360"/>
      </w:pPr>
      <w:rPr>
        <w:rFonts w:ascii="Wingdings" w:hAnsi="Wingdings" w:hint="default"/>
        <w:sz w:val="20"/>
      </w:rPr>
    </w:lvl>
    <w:lvl w:ilvl="8" w:tplc="832A6AF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D3484A"/>
    <w:multiLevelType w:val="hybridMultilevel"/>
    <w:tmpl w:val="E392D9B2"/>
    <w:lvl w:ilvl="0" w:tplc="29BEE67E">
      <w:start w:val="1"/>
      <w:numFmt w:val="bullet"/>
      <w:lvlText w:val=""/>
      <w:lvlJc w:val="left"/>
      <w:pPr>
        <w:tabs>
          <w:tab w:val="num" w:pos="720"/>
        </w:tabs>
        <w:ind w:left="720" w:hanging="360"/>
      </w:pPr>
      <w:rPr>
        <w:rFonts w:ascii="Symbol" w:hAnsi="Symbol" w:hint="default"/>
        <w:sz w:val="20"/>
      </w:rPr>
    </w:lvl>
    <w:lvl w:ilvl="1" w:tplc="030C5A88">
      <w:start w:val="1"/>
      <w:numFmt w:val="bullet"/>
      <w:lvlText w:val="o"/>
      <w:lvlJc w:val="left"/>
      <w:pPr>
        <w:tabs>
          <w:tab w:val="num" w:pos="1440"/>
        </w:tabs>
        <w:ind w:left="1440" w:hanging="360"/>
      </w:pPr>
      <w:rPr>
        <w:rFonts w:ascii="Courier New" w:hAnsi="Courier New" w:hint="default"/>
        <w:sz w:val="20"/>
      </w:rPr>
    </w:lvl>
    <w:lvl w:ilvl="2" w:tplc="9A66BC30" w:tentative="1">
      <w:start w:val="1"/>
      <w:numFmt w:val="bullet"/>
      <w:lvlText w:val=""/>
      <w:lvlJc w:val="left"/>
      <w:pPr>
        <w:tabs>
          <w:tab w:val="num" w:pos="2160"/>
        </w:tabs>
        <w:ind w:left="2160" w:hanging="360"/>
      </w:pPr>
      <w:rPr>
        <w:rFonts w:ascii="Wingdings" w:hAnsi="Wingdings" w:hint="default"/>
        <w:sz w:val="20"/>
      </w:rPr>
    </w:lvl>
    <w:lvl w:ilvl="3" w:tplc="314ED124" w:tentative="1">
      <w:start w:val="1"/>
      <w:numFmt w:val="bullet"/>
      <w:lvlText w:val=""/>
      <w:lvlJc w:val="left"/>
      <w:pPr>
        <w:tabs>
          <w:tab w:val="num" w:pos="2880"/>
        </w:tabs>
        <w:ind w:left="2880" w:hanging="360"/>
      </w:pPr>
      <w:rPr>
        <w:rFonts w:ascii="Wingdings" w:hAnsi="Wingdings" w:hint="default"/>
        <w:sz w:val="20"/>
      </w:rPr>
    </w:lvl>
    <w:lvl w:ilvl="4" w:tplc="0E3432E4" w:tentative="1">
      <w:start w:val="1"/>
      <w:numFmt w:val="bullet"/>
      <w:lvlText w:val=""/>
      <w:lvlJc w:val="left"/>
      <w:pPr>
        <w:tabs>
          <w:tab w:val="num" w:pos="3600"/>
        </w:tabs>
        <w:ind w:left="3600" w:hanging="360"/>
      </w:pPr>
      <w:rPr>
        <w:rFonts w:ascii="Wingdings" w:hAnsi="Wingdings" w:hint="default"/>
        <w:sz w:val="20"/>
      </w:rPr>
    </w:lvl>
    <w:lvl w:ilvl="5" w:tplc="E3F4CA32" w:tentative="1">
      <w:start w:val="1"/>
      <w:numFmt w:val="bullet"/>
      <w:lvlText w:val=""/>
      <w:lvlJc w:val="left"/>
      <w:pPr>
        <w:tabs>
          <w:tab w:val="num" w:pos="4320"/>
        </w:tabs>
        <w:ind w:left="4320" w:hanging="360"/>
      </w:pPr>
      <w:rPr>
        <w:rFonts w:ascii="Wingdings" w:hAnsi="Wingdings" w:hint="default"/>
        <w:sz w:val="20"/>
      </w:rPr>
    </w:lvl>
    <w:lvl w:ilvl="6" w:tplc="6B8A2336" w:tentative="1">
      <w:start w:val="1"/>
      <w:numFmt w:val="bullet"/>
      <w:lvlText w:val=""/>
      <w:lvlJc w:val="left"/>
      <w:pPr>
        <w:tabs>
          <w:tab w:val="num" w:pos="5040"/>
        </w:tabs>
        <w:ind w:left="5040" w:hanging="360"/>
      </w:pPr>
      <w:rPr>
        <w:rFonts w:ascii="Wingdings" w:hAnsi="Wingdings" w:hint="default"/>
        <w:sz w:val="20"/>
      </w:rPr>
    </w:lvl>
    <w:lvl w:ilvl="7" w:tplc="1534EFD0" w:tentative="1">
      <w:start w:val="1"/>
      <w:numFmt w:val="bullet"/>
      <w:lvlText w:val=""/>
      <w:lvlJc w:val="left"/>
      <w:pPr>
        <w:tabs>
          <w:tab w:val="num" w:pos="5760"/>
        </w:tabs>
        <w:ind w:left="5760" w:hanging="360"/>
      </w:pPr>
      <w:rPr>
        <w:rFonts w:ascii="Wingdings" w:hAnsi="Wingdings" w:hint="default"/>
        <w:sz w:val="20"/>
      </w:rPr>
    </w:lvl>
    <w:lvl w:ilvl="8" w:tplc="BBD69B2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1D482A"/>
    <w:multiLevelType w:val="hybridMultilevel"/>
    <w:tmpl w:val="B8B0CCBA"/>
    <w:lvl w:ilvl="0" w:tplc="492C6BE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4"/>
  </w:num>
  <w:num w:numId="4">
    <w:abstractNumId w:val="0"/>
  </w:num>
  <w:num w:numId="5">
    <w:abstractNumId w:val="13"/>
  </w:num>
  <w:num w:numId="6">
    <w:abstractNumId w:val="3"/>
  </w:num>
  <w:num w:numId="7">
    <w:abstractNumId w:val="11"/>
  </w:num>
  <w:num w:numId="8">
    <w:abstractNumId w:val="2"/>
  </w:num>
  <w:num w:numId="9">
    <w:abstractNumId w:val="10"/>
  </w:num>
  <w:num w:numId="10">
    <w:abstractNumId w:val="5"/>
  </w:num>
  <w:num w:numId="11">
    <w:abstractNumId w:val="9"/>
  </w:num>
  <w:num w:numId="12">
    <w:abstractNumId w:val="12"/>
  </w:num>
  <w:num w:numId="13">
    <w:abstractNumId w:val="8"/>
  </w:num>
  <w:num w:numId="14">
    <w:abstractNumId w:val="4"/>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FE8"/>
    <w:rsid w:val="0003127C"/>
    <w:rsid w:val="00033C76"/>
    <w:rsid w:val="00040E0A"/>
    <w:rsid w:val="00053980"/>
    <w:rsid w:val="00071938"/>
    <w:rsid w:val="00073672"/>
    <w:rsid w:val="00082B10"/>
    <w:rsid w:val="000900E3"/>
    <w:rsid w:val="000B3813"/>
    <w:rsid w:val="000D3B6B"/>
    <w:rsid w:val="00125D90"/>
    <w:rsid w:val="00135762"/>
    <w:rsid w:val="001436AB"/>
    <w:rsid w:val="00144AB0"/>
    <w:rsid w:val="00147F53"/>
    <w:rsid w:val="00150F85"/>
    <w:rsid w:val="00164404"/>
    <w:rsid w:val="001A16E1"/>
    <w:rsid w:val="001F1643"/>
    <w:rsid w:val="00243374"/>
    <w:rsid w:val="002A7322"/>
    <w:rsid w:val="002B328D"/>
    <w:rsid w:val="002B5E6D"/>
    <w:rsid w:val="002C1BD2"/>
    <w:rsid w:val="002D3848"/>
    <w:rsid w:val="002D3E1C"/>
    <w:rsid w:val="002D7B7B"/>
    <w:rsid w:val="00306068"/>
    <w:rsid w:val="00315488"/>
    <w:rsid w:val="00315E53"/>
    <w:rsid w:val="00346F4D"/>
    <w:rsid w:val="00371B11"/>
    <w:rsid w:val="00372291"/>
    <w:rsid w:val="00377944"/>
    <w:rsid w:val="00392FAD"/>
    <w:rsid w:val="00393EB4"/>
    <w:rsid w:val="00397ACE"/>
    <w:rsid w:val="003A2E37"/>
    <w:rsid w:val="003A6D24"/>
    <w:rsid w:val="003B23A3"/>
    <w:rsid w:val="003C2AEB"/>
    <w:rsid w:val="003D58F9"/>
    <w:rsid w:val="003E6950"/>
    <w:rsid w:val="003F2FE8"/>
    <w:rsid w:val="003F7A65"/>
    <w:rsid w:val="0040392F"/>
    <w:rsid w:val="00442E47"/>
    <w:rsid w:val="00445D4C"/>
    <w:rsid w:val="00462876"/>
    <w:rsid w:val="004778BF"/>
    <w:rsid w:val="004824E5"/>
    <w:rsid w:val="004959D7"/>
    <w:rsid w:val="004C1F7C"/>
    <w:rsid w:val="004E38F2"/>
    <w:rsid w:val="005150B4"/>
    <w:rsid w:val="00516D6F"/>
    <w:rsid w:val="00536128"/>
    <w:rsid w:val="00546DDB"/>
    <w:rsid w:val="00583231"/>
    <w:rsid w:val="005847C9"/>
    <w:rsid w:val="00594834"/>
    <w:rsid w:val="00594C01"/>
    <w:rsid w:val="005A5B5F"/>
    <w:rsid w:val="005F3DD4"/>
    <w:rsid w:val="00602D00"/>
    <w:rsid w:val="00630C14"/>
    <w:rsid w:val="00651323"/>
    <w:rsid w:val="0067341A"/>
    <w:rsid w:val="00687ABC"/>
    <w:rsid w:val="006C212B"/>
    <w:rsid w:val="006C7FBC"/>
    <w:rsid w:val="006E7D68"/>
    <w:rsid w:val="006F4259"/>
    <w:rsid w:val="006F5D95"/>
    <w:rsid w:val="007163D2"/>
    <w:rsid w:val="007419D2"/>
    <w:rsid w:val="00754039"/>
    <w:rsid w:val="00756515"/>
    <w:rsid w:val="00766C5E"/>
    <w:rsid w:val="00785FD4"/>
    <w:rsid w:val="00795C1A"/>
    <w:rsid w:val="007A4FED"/>
    <w:rsid w:val="007B4BB9"/>
    <w:rsid w:val="007C32D2"/>
    <w:rsid w:val="007F2EA0"/>
    <w:rsid w:val="00820544"/>
    <w:rsid w:val="00866610"/>
    <w:rsid w:val="0089376E"/>
    <w:rsid w:val="00897DCE"/>
    <w:rsid w:val="008A563D"/>
    <w:rsid w:val="008B1DBC"/>
    <w:rsid w:val="008D5A2A"/>
    <w:rsid w:val="0091220D"/>
    <w:rsid w:val="0091241A"/>
    <w:rsid w:val="00912F7F"/>
    <w:rsid w:val="00917A6F"/>
    <w:rsid w:val="00922427"/>
    <w:rsid w:val="00937A38"/>
    <w:rsid w:val="00940360"/>
    <w:rsid w:val="00943E37"/>
    <w:rsid w:val="00951D6E"/>
    <w:rsid w:val="009576D7"/>
    <w:rsid w:val="00960321"/>
    <w:rsid w:val="0098328A"/>
    <w:rsid w:val="00985841"/>
    <w:rsid w:val="009866C7"/>
    <w:rsid w:val="00991572"/>
    <w:rsid w:val="009A3E92"/>
    <w:rsid w:val="009A4B9C"/>
    <w:rsid w:val="009C0D95"/>
    <w:rsid w:val="009D64C6"/>
    <w:rsid w:val="009F3FA7"/>
    <w:rsid w:val="009F626C"/>
    <w:rsid w:val="00A01EE6"/>
    <w:rsid w:val="00A37DDE"/>
    <w:rsid w:val="00A51D99"/>
    <w:rsid w:val="00AA35FB"/>
    <w:rsid w:val="00AC7F1E"/>
    <w:rsid w:val="00B12AE0"/>
    <w:rsid w:val="00B32B90"/>
    <w:rsid w:val="00B40937"/>
    <w:rsid w:val="00B5499B"/>
    <w:rsid w:val="00B61377"/>
    <w:rsid w:val="00B75C58"/>
    <w:rsid w:val="00B75D7F"/>
    <w:rsid w:val="00B9729E"/>
    <w:rsid w:val="00BA2DC8"/>
    <w:rsid w:val="00BA7489"/>
    <w:rsid w:val="00BB4EC1"/>
    <w:rsid w:val="00BC1EAB"/>
    <w:rsid w:val="00BD3957"/>
    <w:rsid w:val="00BE17C9"/>
    <w:rsid w:val="00C4546C"/>
    <w:rsid w:val="00C46171"/>
    <w:rsid w:val="00C47D51"/>
    <w:rsid w:val="00C52412"/>
    <w:rsid w:val="00C603E2"/>
    <w:rsid w:val="00C67D24"/>
    <w:rsid w:val="00C70282"/>
    <w:rsid w:val="00C76124"/>
    <w:rsid w:val="00C76C70"/>
    <w:rsid w:val="00C87CB0"/>
    <w:rsid w:val="00CB57E9"/>
    <w:rsid w:val="00CB75AE"/>
    <w:rsid w:val="00CC38A9"/>
    <w:rsid w:val="00CE7340"/>
    <w:rsid w:val="00CF6761"/>
    <w:rsid w:val="00D023C8"/>
    <w:rsid w:val="00D074F0"/>
    <w:rsid w:val="00D10528"/>
    <w:rsid w:val="00D110CD"/>
    <w:rsid w:val="00D160E9"/>
    <w:rsid w:val="00D354D5"/>
    <w:rsid w:val="00D35725"/>
    <w:rsid w:val="00D42AE5"/>
    <w:rsid w:val="00D72CE6"/>
    <w:rsid w:val="00D7552A"/>
    <w:rsid w:val="00D81EC5"/>
    <w:rsid w:val="00D95775"/>
    <w:rsid w:val="00D970F0"/>
    <w:rsid w:val="00DE60BE"/>
    <w:rsid w:val="00DF1249"/>
    <w:rsid w:val="00DF7828"/>
    <w:rsid w:val="00E2454D"/>
    <w:rsid w:val="00E27554"/>
    <w:rsid w:val="00E37249"/>
    <w:rsid w:val="00E44D86"/>
    <w:rsid w:val="00E85F45"/>
    <w:rsid w:val="00E87FF0"/>
    <w:rsid w:val="00EA7501"/>
    <w:rsid w:val="00ED0A5B"/>
    <w:rsid w:val="00ED1652"/>
    <w:rsid w:val="00ED72DD"/>
    <w:rsid w:val="00F03DF8"/>
    <w:rsid w:val="00F054EC"/>
    <w:rsid w:val="00F173BD"/>
    <w:rsid w:val="00F55EAF"/>
    <w:rsid w:val="00FA604B"/>
    <w:rsid w:val="00FC2D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88E74174-44CF-A349-8E7B-0CFEBA08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outlineLvl w:val="0"/>
    </w:pPr>
    <w:rPr>
      <w:i/>
      <w:iCs/>
    </w:rPr>
  </w:style>
  <w:style w:type="paragraph" w:styleId="Titolo2">
    <w:name w:val="heading 2"/>
    <w:basedOn w:val="Normale"/>
    <w:next w:val="Normale"/>
    <w:qFormat/>
    <w:pPr>
      <w:keepNext/>
      <w:outlineLvl w:val="1"/>
    </w:pPr>
    <w:rPr>
      <w:i/>
      <w:iCs/>
      <w:sz w:val="22"/>
    </w:rPr>
  </w:style>
  <w:style w:type="paragraph" w:styleId="Titolo3">
    <w:name w:val="heading 3"/>
    <w:basedOn w:val="Normale"/>
    <w:next w:val="Normale"/>
    <w:qFormat/>
    <w:pPr>
      <w:keepNext/>
      <w:jc w:val="center"/>
      <w:outlineLvl w:val="2"/>
    </w:pPr>
    <w:rPr>
      <w:b/>
      <w:bCs/>
    </w:rPr>
  </w:style>
  <w:style w:type="paragraph" w:styleId="Titolo4">
    <w:name w:val="heading 4"/>
    <w:basedOn w:val="Normale"/>
    <w:next w:val="Normale"/>
    <w:qFormat/>
    <w:pPr>
      <w:keepNext/>
      <w:jc w:val="center"/>
      <w:outlineLvl w:val="3"/>
    </w:pPr>
    <w:rPr>
      <w:b/>
      <w:bCs/>
      <w:i/>
      <w:sz w:val="28"/>
      <w:szCs w:val="28"/>
    </w:rPr>
  </w:style>
  <w:style w:type="paragraph" w:styleId="Titolo5">
    <w:name w:val="heading 5"/>
    <w:basedOn w:val="Normale"/>
    <w:next w:val="Normale"/>
    <w:qFormat/>
    <w:pPr>
      <w:keepNext/>
      <w:outlineLvl w:val="4"/>
    </w:pPr>
    <w:rPr>
      <w:b/>
      <w:bCs/>
      <w:sz w:val="22"/>
    </w:rPr>
  </w:style>
  <w:style w:type="paragraph" w:styleId="Titolo6">
    <w:name w:val="heading 6"/>
    <w:basedOn w:val="Normale"/>
    <w:next w:val="Normale"/>
    <w:qFormat/>
    <w:pPr>
      <w:keepNext/>
      <w:outlineLvl w:val="5"/>
    </w:pPr>
    <w:rPr>
      <w:b/>
      <w:bCs/>
    </w:rPr>
  </w:style>
  <w:style w:type="paragraph" w:styleId="Titolo7">
    <w:name w:val="heading 7"/>
    <w:basedOn w:val="Normale"/>
    <w:next w:val="Normale"/>
    <w:qFormat/>
    <w:pPr>
      <w:keepNext/>
      <w:jc w:val="center"/>
      <w:outlineLvl w:val="6"/>
    </w:pPr>
    <w:rPr>
      <w:b/>
      <w:bCs/>
      <w:i/>
      <w:iCs/>
      <w:sz w:val="52"/>
    </w:rPr>
  </w:style>
  <w:style w:type="paragraph" w:styleId="Titolo8">
    <w:name w:val="heading 8"/>
    <w:basedOn w:val="Normale"/>
    <w:next w:val="Normale"/>
    <w:qFormat/>
    <w:pPr>
      <w:keepNext/>
      <w:jc w:val="center"/>
      <w:outlineLvl w:val="7"/>
    </w:pPr>
    <w:rPr>
      <w:sz w:val="32"/>
    </w:rPr>
  </w:style>
  <w:style w:type="paragraph" w:styleId="Titolo9">
    <w:name w:val="heading 9"/>
    <w:basedOn w:val="Normale"/>
    <w:next w:val="Normale"/>
    <w:qFormat/>
    <w:pPr>
      <w:keepNext/>
      <w:jc w:val="right"/>
      <w:outlineLvl w:val="8"/>
    </w:pPr>
    <w:rPr>
      <w:b/>
      <w:bCs/>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Corpodeltesto">
    <w:name w:val="Corpo del testo"/>
    <w:basedOn w:val="Normale"/>
    <w:rPr>
      <w:sz w:val="28"/>
    </w:rPr>
  </w:style>
  <w:style w:type="paragraph" w:styleId="NormaleWeb">
    <w:name w:val="Normal (Web)"/>
    <w:basedOn w:val="Normale"/>
    <w:uiPriority w:val="99"/>
    <w:pPr>
      <w:spacing w:before="100" w:beforeAutospacing="1" w:after="100" w:afterAutospacing="1"/>
    </w:pPr>
  </w:style>
  <w:style w:type="character" w:styleId="Collegamentoipertestuale">
    <w:name w:val="Hyperlink"/>
    <w:rPr>
      <w:rFonts w:ascii="Times New Roman" w:hAnsi="Times New Roman" w:cs="Times New Roman"/>
      <w:color w:val="808080"/>
      <w:u w:val="none"/>
      <w:effect w:val="none"/>
    </w:rPr>
  </w:style>
  <w:style w:type="paragraph" w:styleId="Corpodeltesto2">
    <w:name w:val="Body Text 2"/>
    <w:basedOn w:val="Normale"/>
    <w:rPr>
      <w:i/>
      <w:iCs/>
      <w:sz w:val="22"/>
    </w:rPr>
  </w:style>
  <w:style w:type="character" w:styleId="Enfasigrassetto">
    <w:name w:val="Strong"/>
    <w:qFormat/>
    <w:rPr>
      <w:b/>
      <w:bCs/>
    </w:rPr>
  </w:style>
  <w:style w:type="character" w:styleId="Enfasicorsivo">
    <w:name w:val="Emphasis"/>
    <w:uiPriority w:val="20"/>
    <w:qFormat/>
    <w:rPr>
      <w:i/>
      <w:iCs/>
    </w:rPr>
  </w:style>
  <w:style w:type="character" w:styleId="Collegamentovisitato">
    <w:name w:val="FollowedHyperlink"/>
    <w:rPr>
      <w:color w:val="800080"/>
      <w:u w:val="single"/>
    </w:rPr>
  </w:style>
  <w:style w:type="paragraph" w:styleId="Didascalia">
    <w:name w:val="caption"/>
    <w:basedOn w:val="Normale"/>
    <w:next w:val="Normale"/>
    <w:qFormat/>
    <w:pPr>
      <w:jc w:val="center"/>
    </w:pPr>
    <w:rPr>
      <w:b/>
      <w:bCs/>
      <w:sz w:val="22"/>
      <w:szCs w:val="20"/>
    </w:rPr>
  </w:style>
  <w:style w:type="character" w:customStyle="1" w:styleId="apple-converted-space">
    <w:name w:val="apple-converted-space"/>
    <w:basedOn w:val="Carpredefinitoparagrafo"/>
    <w:rsid w:val="00164404"/>
  </w:style>
  <w:style w:type="paragraph" w:styleId="Testofumetto">
    <w:name w:val="Balloon Text"/>
    <w:basedOn w:val="Normale"/>
    <w:semiHidden/>
    <w:rsid w:val="004959D7"/>
    <w:rPr>
      <w:rFonts w:ascii="Tahoma" w:hAnsi="Tahoma" w:cs="Tahoma"/>
      <w:sz w:val="16"/>
      <w:szCs w:val="16"/>
    </w:rPr>
  </w:style>
  <w:style w:type="table" w:styleId="Grigliatabella">
    <w:name w:val="Table Grid"/>
    <w:basedOn w:val="Tabellanormale"/>
    <w:rsid w:val="00BC1E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foelenco">
    <w:name w:val="List Paragraph"/>
    <w:basedOn w:val="Normale"/>
    <w:uiPriority w:val="34"/>
    <w:qFormat/>
    <w:rsid w:val="00785FD4"/>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54589">
      <w:bodyDiv w:val="1"/>
      <w:marLeft w:val="0"/>
      <w:marRight w:val="0"/>
      <w:marTop w:val="0"/>
      <w:marBottom w:val="0"/>
      <w:divBdr>
        <w:top w:val="none" w:sz="0" w:space="0" w:color="auto"/>
        <w:left w:val="none" w:sz="0" w:space="0" w:color="auto"/>
        <w:bottom w:val="none" w:sz="0" w:space="0" w:color="auto"/>
        <w:right w:val="none" w:sz="0" w:space="0" w:color="auto"/>
      </w:divBdr>
    </w:div>
    <w:div w:id="219828411">
      <w:bodyDiv w:val="1"/>
      <w:marLeft w:val="0"/>
      <w:marRight w:val="0"/>
      <w:marTop w:val="0"/>
      <w:marBottom w:val="0"/>
      <w:divBdr>
        <w:top w:val="none" w:sz="0" w:space="0" w:color="auto"/>
        <w:left w:val="none" w:sz="0" w:space="0" w:color="auto"/>
        <w:bottom w:val="none" w:sz="0" w:space="0" w:color="auto"/>
        <w:right w:val="none" w:sz="0" w:space="0" w:color="auto"/>
      </w:divBdr>
    </w:div>
    <w:div w:id="271132552">
      <w:bodyDiv w:val="1"/>
      <w:marLeft w:val="0"/>
      <w:marRight w:val="0"/>
      <w:marTop w:val="0"/>
      <w:marBottom w:val="0"/>
      <w:divBdr>
        <w:top w:val="none" w:sz="0" w:space="0" w:color="auto"/>
        <w:left w:val="none" w:sz="0" w:space="0" w:color="auto"/>
        <w:bottom w:val="none" w:sz="0" w:space="0" w:color="auto"/>
        <w:right w:val="none" w:sz="0" w:space="0" w:color="auto"/>
      </w:divBdr>
    </w:div>
    <w:div w:id="781341762">
      <w:bodyDiv w:val="1"/>
      <w:marLeft w:val="0"/>
      <w:marRight w:val="0"/>
      <w:marTop w:val="0"/>
      <w:marBottom w:val="0"/>
      <w:divBdr>
        <w:top w:val="none" w:sz="0" w:space="0" w:color="auto"/>
        <w:left w:val="none" w:sz="0" w:space="0" w:color="auto"/>
        <w:bottom w:val="none" w:sz="0" w:space="0" w:color="auto"/>
        <w:right w:val="none" w:sz="0" w:space="0" w:color="auto"/>
      </w:divBdr>
    </w:div>
    <w:div w:id="782574798">
      <w:bodyDiv w:val="1"/>
      <w:marLeft w:val="0"/>
      <w:marRight w:val="0"/>
      <w:marTop w:val="0"/>
      <w:marBottom w:val="0"/>
      <w:divBdr>
        <w:top w:val="none" w:sz="0" w:space="0" w:color="auto"/>
        <w:left w:val="none" w:sz="0" w:space="0" w:color="auto"/>
        <w:bottom w:val="none" w:sz="0" w:space="0" w:color="auto"/>
        <w:right w:val="none" w:sz="0" w:space="0" w:color="auto"/>
      </w:divBdr>
      <w:divsChild>
        <w:div w:id="1668747880">
          <w:marLeft w:val="0"/>
          <w:marRight w:val="0"/>
          <w:marTop w:val="0"/>
          <w:marBottom w:val="0"/>
          <w:divBdr>
            <w:top w:val="none" w:sz="0" w:space="0" w:color="auto"/>
            <w:left w:val="none" w:sz="0" w:space="0" w:color="auto"/>
            <w:bottom w:val="none" w:sz="0" w:space="0" w:color="auto"/>
            <w:right w:val="none" w:sz="0" w:space="0" w:color="auto"/>
          </w:divBdr>
          <w:divsChild>
            <w:div w:id="269093361">
              <w:marLeft w:val="0"/>
              <w:marRight w:val="0"/>
              <w:marTop w:val="0"/>
              <w:marBottom w:val="0"/>
              <w:divBdr>
                <w:top w:val="none" w:sz="0" w:space="0" w:color="auto"/>
                <w:left w:val="none" w:sz="0" w:space="0" w:color="auto"/>
                <w:bottom w:val="none" w:sz="0" w:space="0" w:color="auto"/>
                <w:right w:val="none" w:sz="0" w:space="0" w:color="auto"/>
              </w:divBdr>
            </w:div>
            <w:div w:id="5269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60340">
      <w:bodyDiv w:val="1"/>
      <w:marLeft w:val="0"/>
      <w:marRight w:val="0"/>
      <w:marTop w:val="0"/>
      <w:marBottom w:val="0"/>
      <w:divBdr>
        <w:top w:val="none" w:sz="0" w:space="0" w:color="auto"/>
        <w:left w:val="none" w:sz="0" w:space="0" w:color="auto"/>
        <w:bottom w:val="none" w:sz="0" w:space="0" w:color="auto"/>
        <w:right w:val="none" w:sz="0" w:space="0" w:color="auto"/>
      </w:divBdr>
      <w:divsChild>
        <w:div w:id="1590382095">
          <w:marLeft w:val="0"/>
          <w:marRight w:val="0"/>
          <w:marTop w:val="0"/>
          <w:marBottom w:val="390"/>
          <w:divBdr>
            <w:top w:val="none" w:sz="0" w:space="0" w:color="auto"/>
            <w:left w:val="none" w:sz="0" w:space="0" w:color="auto"/>
            <w:bottom w:val="none" w:sz="0" w:space="0" w:color="auto"/>
            <w:right w:val="none" w:sz="0" w:space="0" w:color="auto"/>
          </w:divBdr>
          <w:divsChild>
            <w:div w:id="956957095">
              <w:marLeft w:val="0"/>
              <w:marRight w:val="0"/>
              <w:marTop w:val="0"/>
              <w:marBottom w:val="0"/>
              <w:divBdr>
                <w:top w:val="none" w:sz="0" w:space="0" w:color="auto"/>
                <w:left w:val="none" w:sz="0" w:space="0" w:color="auto"/>
                <w:bottom w:val="none" w:sz="0" w:space="0" w:color="auto"/>
                <w:right w:val="none" w:sz="0" w:space="0" w:color="auto"/>
              </w:divBdr>
              <w:divsChild>
                <w:div w:id="1544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47683">
      <w:bodyDiv w:val="1"/>
      <w:marLeft w:val="0"/>
      <w:marRight w:val="0"/>
      <w:marTop w:val="0"/>
      <w:marBottom w:val="0"/>
      <w:divBdr>
        <w:top w:val="none" w:sz="0" w:space="0" w:color="auto"/>
        <w:left w:val="none" w:sz="0" w:space="0" w:color="auto"/>
        <w:bottom w:val="none" w:sz="0" w:space="0" w:color="auto"/>
        <w:right w:val="none" w:sz="0" w:space="0" w:color="auto"/>
      </w:divBdr>
    </w:div>
    <w:div w:id="1129588543">
      <w:bodyDiv w:val="1"/>
      <w:marLeft w:val="0"/>
      <w:marRight w:val="0"/>
      <w:marTop w:val="0"/>
      <w:marBottom w:val="0"/>
      <w:divBdr>
        <w:top w:val="none" w:sz="0" w:space="0" w:color="auto"/>
        <w:left w:val="none" w:sz="0" w:space="0" w:color="auto"/>
        <w:bottom w:val="none" w:sz="0" w:space="0" w:color="auto"/>
        <w:right w:val="none" w:sz="0" w:space="0" w:color="auto"/>
      </w:divBdr>
    </w:div>
    <w:div w:id="1387142239">
      <w:bodyDiv w:val="1"/>
      <w:marLeft w:val="0"/>
      <w:marRight w:val="0"/>
      <w:marTop w:val="0"/>
      <w:marBottom w:val="0"/>
      <w:divBdr>
        <w:top w:val="none" w:sz="0" w:space="0" w:color="auto"/>
        <w:left w:val="none" w:sz="0" w:space="0" w:color="auto"/>
        <w:bottom w:val="none" w:sz="0" w:space="0" w:color="auto"/>
        <w:right w:val="none" w:sz="0" w:space="0" w:color="auto"/>
      </w:divBdr>
    </w:div>
    <w:div w:id="1558593493">
      <w:bodyDiv w:val="1"/>
      <w:marLeft w:val="0"/>
      <w:marRight w:val="0"/>
      <w:marTop w:val="0"/>
      <w:marBottom w:val="0"/>
      <w:divBdr>
        <w:top w:val="none" w:sz="0" w:space="0" w:color="auto"/>
        <w:left w:val="none" w:sz="0" w:space="0" w:color="auto"/>
        <w:bottom w:val="none" w:sz="0" w:space="0" w:color="auto"/>
        <w:right w:val="none" w:sz="0" w:space="0" w:color="auto"/>
      </w:divBdr>
    </w:div>
    <w:div w:id="1769765234">
      <w:bodyDiv w:val="1"/>
      <w:marLeft w:val="0"/>
      <w:marRight w:val="0"/>
      <w:marTop w:val="0"/>
      <w:marBottom w:val="0"/>
      <w:divBdr>
        <w:top w:val="none" w:sz="0" w:space="0" w:color="auto"/>
        <w:left w:val="none" w:sz="0" w:space="0" w:color="auto"/>
        <w:bottom w:val="none" w:sz="0" w:space="0" w:color="auto"/>
        <w:right w:val="none" w:sz="0" w:space="0" w:color="auto"/>
      </w:divBdr>
    </w:div>
    <w:div w:id="1863858872">
      <w:bodyDiv w:val="1"/>
      <w:marLeft w:val="0"/>
      <w:marRight w:val="0"/>
      <w:marTop w:val="0"/>
      <w:marBottom w:val="0"/>
      <w:divBdr>
        <w:top w:val="none" w:sz="0" w:space="0" w:color="auto"/>
        <w:left w:val="none" w:sz="0" w:space="0" w:color="auto"/>
        <w:bottom w:val="none" w:sz="0" w:space="0" w:color="auto"/>
        <w:right w:val="none" w:sz="0" w:space="0" w:color="auto"/>
      </w:divBdr>
    </w:div>
    <w:div w:id="1941372999">
      <w:bodyDiv w:val="1"/>
      <w:marLeft w:val="0"/>
      <w:marRight w:val="0"/>
      <w:marTop w:val="0"/>
      <w:marBottom w:val="0"/>
      <w:divBdr>
        <w:top w:val="none" w:sz="0" w:space="0" w:color="auto"/>
        <w:left w:val="none" w:sz="0" w:space="0" w:color="auto"/>
        <w:bottom w:val="none" w:sz="0" w:space="0" w:color="auto"/>
        <w:right w:val="none" w:sz="0" w:space="0" w:color="auto"/>
      </w:divBdr>
      <w:divsChild>
        <w:div w:id="1053390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7.jpeg" /><Relationship Id="rId18" Type="http://schemas.openxmlformats.org/officeDocument/2006/relationships/image" Target="media/image10.jpeg" /><Relationship Id="rId26" Type="http://schemas.openxmlformats.org/officeDocument/2006/relationships/image" Target="media/image14.png" /><Relationship Id="rId3" Type="http://schemas.openxmlformats.org/officeDocument/2006/relationships/settings" Target="settings.xml" /><Relationship Id="rId21" Type="http://schemas.openxmlformats.org/officeDocument/2006/relationships/image" Target="cid:78D03F60-12A8-45D6-A2E5-D153C47C4231" TargetMode="External" /><Relationship Id="rId34" Type="http://schemas.openxmlformats.org/officeDocument/2006/relationships/hyperlink" Target="http://cultura.biografieonline.it/seconda-guerra-mondiale/" TargetMode="External" /><Relationship Id="rId7" Type="http://schemas.openxmlformats.org/officeDocument/2006/relationships/image" Target="media/image2.jpeg" /><Relationship Id="rId12" Type="http://schemas.openxmlformats.org/officeDocument/2006/relationships/image" Target="media/image6.jpeg" /><Relationship Id="rId17" Type="http://schemas.openxmlformats.org/officeDocument/2006/relationships/image" Target="media/image9.jpeg" /><Relationship Id="rId25" Type="http://schemas.openxmlformats.org/officeDocument/2006/relationships/image" Target="https://www.olivetti.com/sites/default/files/logo_olivetti_0.png" TargetMode="External" /><Relationship Id="rId33" Type="http://schemas.openxmlformats.org/officeDocument/2006/relationships/hyperlink" Target="https://aforismi.meglio.it/frasi-vocazione.htm" TargetMode="External" /><Relationship Id="rId2" Type="http://schemas.openxmlformats.org/officeDocument/2006/relationships/styles" Target="styles.xml" /><Relationship Id="rId16" Type="http://schemas.openxmlformats.org/officeDocument/2006/relationships/image" Target="cid:A3B09062-66C5-4EB9-AFC4-48E1CBACF1F3@homenet.telecomitalia.it" TargetMode="External" /><Relationship Id="rId20" Type="http://schemas.openxmlformats.org/officeDocument/2006/relationships/image" Target="media/image11.jpeg" /><Relationship Id="rId29" Type="http://schemas.openxmlformats.org/officeDocument/2006/relationships/image" Target="media/image16.emf" /><Relationship Id="rId1" Type="http://schemas.openxmlformats.org/officeDocument/2006/relationships/numbering" Target="numbering.xml" /><Relationship Id="rId6" Type="http://schemas.openxmlformats.org/officeDocument/2006/relationships/image" Target="media/image1.png" /><Relationship Id="rId11" Type="http://schemas.openxmlformats.org/officeDocument/2006/relationships/image" Target="media/image5.jpeg" /><Relationship Id="rId24" Type="http://schemas.openxmlformats.org/officeDocument/2006/relationships/image" Target="media/image13.png" /><Relationship Id="rId32" Type="http://schemas.openxmlformats.org/officeDocument/2006/relationships/image" Target="media/image19.jpeg" /><Relationship Id="rId37" Type="http://schemas.openxmlformats.org/officeDocument/2006/relationships/theme" Target="theme/theme1.xml" /><Relationship Id="rId5" Type="http://schemas.openxmlformats.org/officeDocument/2006/relationships/hyperlink" Target="http://www.archiostoricolivetti.it" TargetMode="External" /><Relationship Id="rId15" Type="http://schemas.openxmlformats.org/officeDocument/2006/relationships/image" Target="media/image8.png" /><Relationship Id="rId23" Type="http://schemas.openxmlformats.org/officeDocument/2006/relationships/image" Target="cid:DCCA7C26-A489-4C62-A312-7F016086FF39" TargetMode="External" /><Relationship Id="rId28" Type="http://schemas.openxmlformats.org/officeDocument/2006/relationships/image" Target="media/image15.png"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http://new.archivisti2016.it/media/k2/items/cache/7ab716354432ee12f19b58c60471093b_XL.jpg" TargetMode="External" /><Relationship Id="rId31" Type="http://schemas.openxmlformats.org/officeDocument/2006/relationships/image" Target="media/image18.jpeg" /><Relationship Id="rId4" Type="http://schemas.openxmlformats.org/officeDocument/2006/relationships/webSettings" Target="webSettings.xml" /><Relationship Id="rId9" Type="http://schemas.openxmlformats.org/officeDocument/2006/relationships/image" Target="http://comune.caluso.to.it/zf/index.php/kamaleonte/index/logo/preview/0" TargetMode="External" /><Relationship Id="rId14" Type="http://schemas.openxmlformats.org/officeDocument/2006/relationships/image" Target="http://www.comune.chivasso.to.it/il-comune/stemma-e-logotipo/stemma/versione-semplificata-a-colori/cittacol.jpg/image" TargetMode="External" /><Relationship Id="rId22" Type="http://schemas.openxmlformats.org/officeDocument/2006/relationships/image" Target="media/image12.jpeg" /><Relationship Id="rId27" Type="http://schemas.openxmlformats.org/officeDocument/2006/relationships/image" Target="https://dsweblab.com/wp-content/uploads/2017/12/logo-confindustria-canavese.png" TargetMode="External" /><Relationship Id="rId30" Type="http://schemas.openxmlformats.org/officeDocument/2006/relationships/image" Target="media/image17.jpeg" /><Relationship Id="rId35" Type="http://schemas.openxmlformats.org/officeDocument/2006/relationships/hyperlink" Target="http://cultura.biografieonline.it/seconda-guerra-mondiale/" TargetMode="Externa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1364</Words>
  <Characters>7777</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Gualtiero Rizzi</vt:lpstr>
    </vt:vector>
  </TitlesOfParts>
  <Company/>
  <LinksUpToDate>false</LinksUpToDate>
  <CharactersWithSpaces>9123</CharactersWithSpaces>
  <SharedDoc>false</SharedDoc>
  <HLinks>
    <vt:vector size="24" baseType="variant">
      <vt:variant>
        <vt:i4>6553640</vt:i4>
      </vt:variant>
      <vt:variant>
        <vt:i4>33</vt:i4>
      </vt:variant>
      <vt:variant>
        <vt:i4>0</vt:i4>
      </vt:variant>
      <vt:variant>
        <vt:i4>5</vt:i4>
      </vt:variant>
      <vt:variant>
        <vt:lpwstr>http://cultura.biografieonline.it/seconda-guerra-mondiale/</vt:lpwstr>
      </vt:variant>
      <vt:variant>
        <vt:lpwstr/>
      </vt:variant>
      <vt:variant>
        <vt:i4>6553640</vt:i4>
      </vt:variant>
      <vt:variant>
        <vt:i4>30</vt:i4>
      </vt:variant>
      <vt:variant>
        <vt:i4>0</vt:i4>
      </vt:variant>
      <vt:variant>
        <vt:i4>5</vt:i4>
      </vt:variant>
      <vt:variant>
        <vt:lpwstr>http://cultura.biografieonline.it/seconda-guerra-mondiale/</vt:lpwstr>
      </vt:variant>
      <vt:variant>
        <vt:lpwstr/>
      </vt:variant>
      <vt:variant>
        <vt:i4>2621499</vt:i4>
      </vt:variant>
      <vt:variant>
        <vt:i4>27</vt:i4>
      </vt:variant>
      <vt:variant>
        <vt:i4>0</vt:i4>
      </vt:variant>
      <vt:variant>
        <vt:i4>5</vt:i4>
      </vt:variant>
      <vt:variant>
        <vt:lpwstr>https://aforismi.meglio.it/frasi-vocazione.htm</vt:lpwstr>
      </vt:variant>
      <vt:variant>
        <vt:lpwstr/>
      </vt:variant>
      <vt:variant>
        <vt:i4>7864366</vt:i4>
      </vt:variant>
      <vt:variant>
        <vt:i4>0</vt:i4>
      </vt:variant>
      <vt:variant>
        <vt:i4>0</vt:i4>
      </vt:variant>
      <vt:variant>
        <vt:i4>5</vt:i4>
      </vt:variant>
      <vt:variant>
        <vt:lpwstr>http://www.archiostoricolivetti.it/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Gualtiero Rizzi</dc:title>
  <dc:subject/>
  <dc:creator>DEMO</dc:creator>
  <cp:keywords/>
  <cp:lastModifiedBy>vinicio.chivasso@gmail.com</cp:lastModifiedBy>
  <cp:revision>2</cp:revision>
  <cp:lastPrinted>2018-10-10T17:00:00Z</cp:lastPrinted>
  <dcterms:created xsi:type="dcterms:W3CDTF">2019-10-19T07:50:00Z</dcterms:created>
  <dcterms:modified xsi:type="dcterms:W3CDTF">2019-10-19T07:50:00Z</dcterms:modified>
</cp:coreProperties>
</file>